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7F7F9"/>
        <w:tblCellMar>
          <w:left w:w="0" w:type="dxa"/>
          <w:right w:w="0" w:type="dxa"/>
        </w:tblCellMar>
        <w:tblLook w:val="04A0" w:firstRow="1" w:lastRow="0" w:firstColumn="1" w:lastColumn="0" w:noHBand="0" w:noVBand="1"/>
      </w:tblPr>
      <w:tblGrid>
        <w:gridCol w:w="9072"/>
      </w:tblGrid>
      <w:tr w:rsidR="00DB1C12" w:rsidTr="00DB1C12">
        <w:trPr>
          <w:tblCellSpacing w:w="0" w:type="dxa"/>
        </w:trPr>
        <w:tc>
          <w:tcPr>
            <w:tcW w:w="0" w:type="auto"/>
            <w:shd w:val="clear" w:color="auto" w:fill="F7F7F9"/>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B1C12">
              <w:trPr>
                <w:tblCellSpacing w:w="0" w:type="dxa"/>
                <w:jc w:val="center"/>
              </w:trPr>
              <w:tc>
                <w:tcPr>
                  <w:tcW w:w="9000" w:type="dxa"/>
                  <w:vAlign w:val="cente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DB1C12">
                    <w:trPr>
                      <w:tblCellSpacing w:w="0" w:type="dxa"/>
                      <w:jc w:val="center"/>
                    </w:trPr>
                    <w:tc>
                      <w:tcPr>
                        <w:tcW w:w="0" w:type="auto"/>
                        <w:shd w:val="clear" w:color="auto" w:fill="FFFFFF"/>
                        <w:hideMark/>
                      </w:tcPr>
                      <w:tbl>
                        <w:tblPr>
                          <w:tblW w:w="8400" w:type="dxa"/>
                          <w:jc w:val="center"/>
                          <w:tblCellSpacing w:w="0" w:type="dxa"/>
                          <w:tblCellMar>
                            <w:left w:w="0" w:type="dxa"/>
                            <w:right w:w="0" w:type="dxa"/>
                          </w:tblCellMar>
                          <w:tblLook w:val="04A0" w:firstRow="1" w:lastRow="0" w:firstColumn="1" w:lastColumn="0" w:noHBand="0" w:noVBand="1"/>
                        </w:tblPr>
                        <w:tblGrid>
                          <w:gridCol w:w="8404"/>
                        </w:tblGrid>
                        <w:tr w:rsidR="00DB1C12">
                          <w:trPr>
                            <w:tblCellSpacing w:w="0" w:type="dxa"/>
                            <w:jc w:val="center"/>
                          </w:trPr>
                          <w:tc>
                            <w:tcPr>
                              <w:tcW w:w="0" w:type="auto"/>
                              <w:vAlign w:val="center"/>
                              <w:hideMark/>
                            </w:tcPr>
                            <w:p w:rsidR="00DB1C12" w:rsidRDefault="00DB1C12"/>
                          </w:tc>
                        </w:tr>
                        <w:tr w:rsidR="00DB1C12" w:rsidTr="00DB1C12">
                          <w:trPr>
                            <w:tblCellSpacing w:w="0" w:type="dxa"/>
                            <w:jc w:val="center"/>
                          </w:trPr>
                          <w:tc>
                            <w:tcPr>
                              <w:tcW w:w="0" w:type="auto"/>
                              <w:tcMar>
                                <w:top w:w="300" w:type="dxa"/>
                                <w:left w:w="0" w:type="dxa"/>
                                <w:bottom w:w="300" w:type="dxa"/>
                                <w:right w:w="0" w:type="dxa"/>
                              </w:tcMar>
                            </w:tcPr>
                            <w:p w:rsidR="00DB1C12" w:rsidRDefault="00DB1C12">
                              <w:pPr>
                                <w:rPr>
                                  <w:rFonts w:eastAsia="Times New Roman"/>
                                  <w:sz w:val="20"/>
                                  <w:szCs w:val="20"/>
                                </w:rPr>
                              </w:pPr>
                              <w:bookmarkStart w:id="0" w:name="_GoBack"/>
                              <w:bookmarkEnd w:id="0"/>
                            </w:p>
                          </w:tc>
                        </w:tr>
                        <w:tr w:rsidR="00DB1C12">
                          <w:trPr>
                            <w:tblCellSpacing w:w="0" w:type="dxa"/>
                            <w:jc w:val="center"/>
                          </w:trPr>
                          <w:tc>
                            <w:tcPr>
                              <w:tcW w:w="0" w:type="auto"/>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518"/>
                                <w:gridCol w:w="4886"/>
                              </w:tblGrid>
                              <w:tr w:rsidR="00DB1C12">
                                <w:trPr>
                                  <w:tblCellSpacing w:w="0" w:type="dxa"/>
                                </w:trPr>
                                <w:tc>
                                  <w:tcPr>
                                    <w:tcW w:w="0" w:type="auto"/>
                                    <w:hideMark/>
                                  </w:tcPr>
                                  <w:tbl>
                                    <w:tblPr>
                                      <w:tblpPr w:vertAnchor="text"/>
                                      <w:tblW w:w="3390" w:type="dxa"/>
                                      <w:tblCellSpacing w:w="0" w:type="dxa"/>
                                      <w:tblCellMar>
                                        <w:left w:w="0" w:type="dxa"/>
                                        <w:right w:w="0" w:type="dxa"/>
                                      </w:tblCellMar>
                                      <w:tblLook w:val="04A0" w:firstRow="1" w:lastRow="0" w:firstColumn="1" w:lastColumn="0" w:noHBand="0" w:noVBand="1"/>
                                    </w:tblPr>
                                    <w:tblGrid>
                                      <w:gridCol w:w="3391"/>
                                    </w:tblGrid>
                                    <w:tr w:rsidR="00DB1C12">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391"/>
                                          </w:tblGrid>
                                          <w:tr w:rsidR="00DB1C12">
                                            <w:trPr>
                                              <w:tblCellSpacing w:w="0" w:type="dxa"/>
                                              <w:jc w:val="center"/>
                                            </w:trPr>
                                            <w:tc>
                                              <w:tcPr>
                                                <w:tcW w:w="0" w:type="auto"/>
                                                <w:vAlign w:val="center"/>
                                                <w:hideMark/>
                                              </w:tcPr>
                                              <w:p w:rsidR="00DB1C12" w:rsidRDefault="00DB1C12">
                                                <w:pPr>
                                                  <w:spacing w:line="0" w:lineRule="atLeast"/>
                                                  <w:rPr>
                                                    <w:rFonts w:eastAsia="Times New Roman"/>
                                                    <w:color w:val="495764"/>
                                                    <w:sz w:val="2"/>
                                                    <w:szCs w:val="2"/>
                                                  </w:rPr>
                                                </w:pPr>
                                                <w:r>
                                                  <w:rPr>
                                                    <w:rFonts w:eastAsia="Times New Roman"/>
                                                    <w:noProof/>
                                                    <w:color w:val="AF1B35"/>
                                                    <w:sz w:val="2"/>
                                                    <w:szCs w:val="2"/>
                                                  </w:rPr>
                                                  <w:drawing>
                                                    <wp:inline distT="0" distB="0" distL="0" distR="0">
                                                      <wp:extent cx="2153285" cy="648335"/>
                                                      <wp:effectExtent l="0" t="0" r="0" b="0"/>
                                                      <wp:docPr id="277" name="Afbeelding 277" descr="Vo raa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 ra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285" cy="648335"/>
                                                              </a:xfrm>
                                                              <a:prstGeom prst="rect">
                                                                <a:avLst/>
                                                              </a:prstGeom>
                                                              <a:noFill/>
                                                              <a:ln>
                                                                <a:noFill/>
                                                              </a:ln>
                                                            </pic:spPr>
                                                          </pic:pic>
                                                        </a:graphicData>
                                                      </a:graphic>
                                                    </wp:inline>
                                                  </w:drawing>
                                                </w:r>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0" w:type="auto"/>
                                    <w:hideMark/>
                                  </w:tcPr>
                                  <w:tbl>
                                    <w:tblPr>
                                      <w:tblpPr w:vertAnchor="text" w:tblpXSpec="right" w:tblpYSpec="center"/>
                                      <w:tblW w:w="4710" w:type="dxa"/>
                                      <w:tblCellSpacing w:w="0" w:type="dxa"/>
                                      <w:tblCellMar>
                                        <w:left w:w="0" w:type="dxa"/>
                                        <w:right w:w="0" w:type="dxa"/>
                                      </w:tblCellMar>
                                      <w:tblLook w:val="04A0" w:firstRow="1" w:lastRow="0" w:firstColumn="1" w:lastColumn="0" w:noHBand="0" w:noVBand="1"/>
                                    </w:tblPr>
                                    <w:tblGrid>
                                      <w:gridCol w:w="4710"/>
                                    </w:tblGrid>
                                    <w:tr w:rsidR="00DB1C12">
                                      <w:trPr>
                                        <w:trHeight w:val="1020"/>
                                        <w:tblCellSpacing w:w="0" w:type="dxa"/>
                                      </w:trPr>
                                      <w:tc>
                                        <w:tcPr>
                                          <w:tcW w:w="0" w:type="auto"/>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1631"/>
                                          </w:tblGrid>
                                          <w:tr w:rsidR="00DB1C12">
                                            <w:trPr>
                                              <w:tblCellSpacing w:w="0" w:type="dxa"/>
                                              <w:jc w:val="right"/>
                                            </w:trPr>
                                            <w:tc>
                                              <w:tcPr>
                                                <w:tcW w:w="0" w:type="auto"/>
                                                <w:vAlign w:val="center"/>
                                                <w:hideMark/>
                                              </w:tcPr>
                                              <w:p w:rsidR="00DB1C12" w:rsidRDefault="00DB1C12">
                                                <w:pPr>
                                                  <w:rPr>
                                                    <w:rFonts w:ascii="Arial" w:eastAsia="Times New Roman" w:hAnsi="Arial" w:cs="Arial"/>
                                                    <w:b/>
                                                    <w:bCs/>
                                                    <w:caps/>
                                                    <w:color w:val="6D759C"/>
                                                    <w:sz w:val="18"/>
                                                    <w:szCs w:val="18"/>
                                                  </w:rPr>
                                                </w:pPr>
                                                <w:r>
                                                  <w:rPr>
                                                    <w:rFonts w:ascii="Arial" w:eastAsia="Times New Roman" w:hAnsi="Arial" w:cs="Arial"/>
                                                    <w:b/>
                                                    <w:bCs/>
                                                    <w:caps/>
                                                    <w:color w:val="6D759C"/>
                                                    <w:sz w:val="18"/>
                                                    <w:szCs w:val="18"/>
                                                  </w:rPr>
                                                  <w:t>1 december 2016</w:t>
                                                </w:r>
                                              </w:p>
                                            </w:tc>
                                          </w:tr>
                                        </w:tbl>
                                        <w:p w:rsidR="00DB1C12" w:rsidRDefault="00DB1C12">
                                          <w:pPr>
                                            <w:jc w:val="right"/>
                                            <w:rPr>
                                              <w:rFonts w:eastAsia="Times New Roman"/>
                                              <w:sz w:val="20"/>
                                              <w:szCs w:val="20"/>
                                            </w:rPr>
                                          </w:pP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r w:rsidR="00DB1C12">
                          <w:trPr>
                            <w:tblCellSpacing w:w="0" w:type="dxa"/>
                            <w:jc w:val="center"/>
                          </w:trPr>
                          <w:tc>
                            <w:tcPr>
                              <w:tcW w:w="0" w:type="auto"/>
                              <w:vAlign w:val="center"/>
                              <w:hideMark/>
                            </w:tcPr>
                            <w:p w:rsidR="00DB1C12" w:rsidRDefault="00DB1C12">
                              <w:pPr>
                                <w:spacing w:line="0" w:lineRule="atLeast"/>
                                <w:rPr>
                                  <w:rFonts w:eastAsia="Times New Roman"/>
                                  <w:color w:val="495764"/>
                                  <w:sz w:val="2"/>
                                  <w:szCs w:val="2"/>
                                </w:rPr>
                              </w:pPr>
                              <w:r>
                                <w:rPr>
                                  <w:rFonts w:eastAsia="Times New Roman"/>
                                  <w:noProof/>
                                  <w:color w:val="AF1B35"/>
                                  <w:sz w:val="2"/>
                                  <w:szCs w:val="2"/>
                                </w:rPr>
                                <w:drawing>
                                  <wp:inline distT="0" distB="0" distL="0" distR="0">
                                    <wp:extent cx="5336540" cy="2219325"/>
                                    <wp:effectExtent l="0" t="0" r="0" b="9525"/>
                                    <wp:docPr id="276" name="Afbeelding 276" descr="http://images.m5.mailplus.nl/mailing442057/sectorakkoord.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5.mailplus.nl/mailing442057/sectorakkoor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6540" cy="2219325"/>
                                            </a:xfrm>
                                            <a:prstGeom prst="rect">
                                              <a:avLst/>
                                            </a:prstGeom>
                                            <a:noFill/>
                                            <a:ln>
                                              <a:noFill/>
                                            </a:ln>
                                          </pic:spPr>
                                        </pic:pic>
                                      </a:graphicData>
                                    </a:graphic>
                                  </wp:inline>
                                </w:drawing>
                              </w:r>
                            </w:p>
                          </w:tc>
                        </w:tr>
                      </w:tbl>
                      <w:p w:rsidR="00DB1C12" w:rsidRDefault="00DB1C12">
                        <w:pPr>
                          <w:jc w:val="center"/>
                          <w:rPr>
                            <w:rFonts w:eastAsia="Times New Roman"/>
                            <w:sz w:val="20"/>
                            <w:szCs w:val="20"/>
                          </w:rPr>
                        </w:pPr>
                      </w:p>
                    </w:tc>
                  </w:tr>
                </w:tbl>
                <w:p w:rsidR="00DB1C12" w:rsidRDefault="00DB1C12">
                  <w:pPr>
                    <w:jc w:val="center"/>
                    <w:rPr>
                      <w:rFonts w:eastAsia="Times New Roman"/>
                      <w:color w:val="495764"/>
                      <w:sz w:val="18"/>
                      <w:szCs w:val="18"/>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B1C12">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shd w:val="clear" w:color="auto" w:fill="151450"/>
                              <w:tcMar>
                                <w:top w:w="210" w:type="dxa"/>
                                <w:left w:w="0" w:type="dxa"/>
                                <w:bottom w:w="24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5" name="Afbeelding 27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r>
                                      <w:rPr>
                                        <w:rFonts w:eastAsia="Times New Roman"/>
                                        <w:color w:val="FFFFFE"/>
                                        <w:sz w:val="36"/>
                                        <w:szCs w:val="36"/>
                                      </w:rPr>
                                      <w:t>Vooruitgang geboekt op ambities sectorakkoord</w:t>
                                    </w:r>
                                  </w:p>
                                </w:tc>
                              </w:tr>
                            </w:tbl>
                            <w:p w:rsidR="00DB1C12" w:rsidRDefault="00DB1C12">
                              <w:pPr>
                                <w:jc w:val="center"/>
                                <w:rPr>
                                  <w:rFonts w:eastAsia="Times New Roman"/>
                                  <w:sz w:val="20"/>
                                  <w:szCs w:val="20"/>
                                </w:rPr>
                              </w:pPr>
                            </w:p>
                          </w:tc>
                        </w:tr>
                        <w:tr w:rsidR="00DB1C12">
                          <w:trPr>
                            <w:tblCellSpacing w:w="0" w:type="dxa"/>
                          </w:trPr>
                          <w:tc>
                            <w:tcPr>
                              <w:tcW w:w="0" w:type="auto"/>
                              <w:tcMar>
                                <w:top w:w="210" w:type="dxa"/>
                                <w:left w:w="0" w:type="dxa"/>
                                <w:bottom w:w="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4" name="Afbeelding 27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40"/>
                                    </w:tblGrid>
                                    <w:tr w:rsidR="00DB1C12">
                                      <w:trPr>
                                        <w:tblCellSpacing w:w="0" w:type="dxa"/>
                                      </w:trPr>
                                      <w:tc>
                                        <w:tcPr>
                                          <w:tcW w:w="0" w:type="auto"/>
                                          <w:tcMar>
                                            <w:top w:w="0" w:type="dxa"/>
                                            <w:left w:w="0" w:type="dxa"/>
                                            <w:bottom w:w="240" w:type="dxa"/>
                                            <w:right w:w="0" w:type="dxa"/>
                                          </w:tcMar>
                                          <w:hideMark/>
                                        </w:tcPr>
                                        <w:p w:rsidR="00DB1C12" w:rsidRDefault="00DB1C12">
                                          <w:pPr>
                                            <w:spacing w:line="270" w:lineRule="exact"/>
                                            <w:rPr>
                                              <w:rFonts w:eastAsia="Times New Roman"/>
                                              <w:color w:val="495764"/>
                                              <w:sz w:val="21"/>
                                              <w:szCs w:val="21"/>
                                            </w:rPr>
                                          </w:pPr>
                                          <w:r>
                                            <w:rPr>
                                              <w:rFonts w:eastAsia="Times New Roman"/>
                                              <w:color w:val="495764"/>
                                              <w:sz w:val="21"/>
                                              <w:szCs w:val="21"/>
                                            </w:rPr>
                                            <w:t>Ruim twee jaar na het afsluiten van het sectorakkoord vo zijn er positieve resultaten bereikt en is er veel vooruitgang geboekt op de thema's uitdagend onderwijs en maatwerk. Dit schrijft staatssecretaris Dekker aan de Tweede Kamer in de tweede voortgangsrapportage van de sectorakkoorden.</w:t>
                                          </w:r>
                                        </w:p>
                                      </w:tc>
                                    </w:tr>
                                    <w:tr w:rsidR="00DB1C1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DB1C12">
                                            <w:trPr>
                                              <w:trHeight w:val="375"/>
                                              <w:tblCellSpacing w:w="0" w:type="dxa"/>
                                            </w:trPr>
                                            <w:tc>
                                              <w:tcPr>
                                                <w:tcW w:w="0" w:type="auto"/>
                                                <w:shd w:val="clear" w:color="auto" w:fill="AF1B35"/>
                                                <w:tcMar>
                                                  <w:top w:w="0" w:type="dxa"/>
                                                  <w:left w:w="120" w:type="dxa"/>
                                                  <w:bottom w:w="0" w:type="dxa"/>
                                                  <w:right w:w="90" w:type="dxa"/>
                                                </w:tcMar>
                                                <w:vAlign w:val="center"/>
                                                <w:hideMark/>
                                              </w:tcPr>
                                              <w:p w:rsidR="00DB1C12" w:rsidRDefault="00DB1C12">
                                                <w:pPr>
                                                  <w:rPr>
                                                    <w:rFonts w:ascii="Arial" w:eastAsia="Times New Roman" w:hAnsi="Arial" w:cs="Arial"/>
                                                    <w:b/>
                                                    <w:bCs/>
                                                    <w:caps/>
                                                    <w:color w:val="FFFFFE"/>
                                                    <w:sz w:val="18"/>
                                                    <w:szCs w:val="18"/>
                                                  </w:rPr>
                                                </w:pPr>
                                                <w:hyperlink r:id="rId9"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73" name="Afbeelding 273"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FFFFFF"/>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FFFFFF"/>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2" name="Afbeelding 27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DB1C12">
                                                  <w:trPr>
                                                    <w:tblCellSpacing w:w="0" w:type="dxa"/>
                                                  </w:trPr>
                                                  <w:tc>
                                                    <w:tcPr>
                                                      <w:tcW w:w="0" w:type="auto"/>
                                                      <w:tcMar>
                                                        <w:top w:w="0" w:type="dxa"/>
                                                        <w:left w:w="0" w:type="dxa"/>
                                                        <w:bottom w:w="210" w:type="dxa"/>
                                                        <w:right w:w="0" w:type="dxa"/>
                                                      </w:tcMar>
                                                      <w:vAlign w:val="center"/>
                                                      <w:hideMark/>
                                                    </w:tcPr>
                                                    <w:p w:rsidR="00DB1C12" w:rsidRDefault="00DB1C12">
                                                      <w:pPr>
                                                        <w:spacing w:line="375" w:lineRule="exact"/>
                                                        <w:rPr>
                                                          <w:rFonts w:eastAsia="Times New Roman"/>
                                                          <w:color w:val="495764"/>
                                                          <w:sz w:val="36"/>
                                                          <w:szCs w:val="36"/>
                                                        </w:rPr>
                                                      </w:pPr>
                                                      <w:r>
                                                        <w:rPr>
                                                          <w:rFonts w:eastAsia="Times New Roman"/>
                                                          <w:color w:val="495764"/>
                                                          <w:sz w:val="36"/>
                                                          <w:szCs w:val="36"/>
                                                        </w:rPr>
                                                        <w:t>Zie ook: resultaten sectorakkoord vo in beeld</w:t>
                                                      </w:r>
                                                    </w:p>
                                                  </w:tc>
                                                </w:tr>
                                                <w:tr w:rsidR="00DB1C12">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7050"/>
                                                      </w:tblGrid>
                                                      <w:tr w:rsidR="00DB1C12">
                                                        <w:trPr>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DB1C12">
                                                              <w:tc>
                                                                <w:tcPr>
                                                                  <w:tcW w:w="0" w:type="auto"/>
                                                                  <w:tcMar>
                                                                    <w:top w:w="45" w:type="dxa"/>
                                                                    <w:left w:w="0" w:type="dxa"/>
                                                                    <w:bottom w:w="75" w:type="dxa"/>
                                                                    <w:right w:w="0" w:type="dxa"/>
                                                                  </w:tcMar>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271" name="Afbeelding 271" descr="http://images.m5.mailplus.nl/mailing442057/maatwer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5.mailplus.nl/mailing442057/maatwerk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spacing w:line="270" w:lineRule="exact"/>
                                                              <w:rPr>
                                                                <w:rFonts w:eastAsia="Times New Roman"/>
                                                                <w:color w:val="495764"/>
                                                                <w:sz w:val="18"/>
                                                                <w:szCs w:val="18"/>
                                                              </w:rPr>
                                                            </w:pPr>
                                                            <w:r>
                                                              <w:rPr>
                                                                <w:rFonts w:eastAsia="Times New Roman"/>
                                                                <w:color w:val="495764"/>
                                                                <w:sz w:val="18"/>
                                                                <w:szCs w:val="18"/>
                                                              </w:rPr>
                                                              <w:t>De VO-raad brengt zelf de vorderingen van scholen op de ambities uit het sectorakkoord in kaart via de VO2020-scan. In 2015 vulden veel scholen de VO2020-scan voor het eerst in en in 2016 deden velen dit opnieuw. De vorderingen die de sector als geheel tot nu toe heeft gemaakt, zijn samengevat in drie video’s over de thema’s ICT, maatwerk en 'de professionele schoolorganisatie'.</w:t>
                                                            </w:r>
                                                          </w:p>
                                                        </w:tc>
                                                      </w:tr>
                                                    </w:tbl>
                                                    <w:p w:rsidR="00DB1C12" w:rsidRDefault="00DB1C12">
                                                      <w:pPr>
                                                        <w:rPr>
                                                          <w:rFonts w:eastAsia="Times New Roman"/>
                                                          <w:sz w:val="20"/>
                                                          <w:szCs w:val="20"/>
                                                        </w:rPr>
                                                      </w:pPr>
                                                    </w:p>
                                                  </w:tc>
                                                </w:tr>
                                                <w:tr w:rsidR="00DB1C1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44"/>
                                                        <w:gridCol w:w="225"/>
                                                      </w:tblGrid>
                                                      <w:tr w:rsidR="00DB1C12">
                                                        <w:trPr>
                                                          <w:trHeight w:val="375"/>
                                                          <w:tblCellSpacing w:w="0" w:type="dxa"/>
                                                        </w:trPr>
                                                        <w:tc>
                                                          <w:tcPr>
                                                            <w:tcW w:w="0" w:type="auto"/>
                                                            <w:shd w:val="clear" w:color="auto" w:fill="AF1B35"/>
                                                            <w:tcMar>
                                                              <w:top w:w="0" w:type="dxa"/>
                                                              <w:left w:w="120" w:type="dxa"/>
                                                              <w:bottom w:w="0" w:type="dxa"/>
                                                              <w:right w:w="90" w:type="dxa"/>
                                                            </w:tcMar>
                                                            <w:vAlign w:val="center"/>
                                                            <w:hideMark/>
                                                          </w:tcPr>
                                                          <w:p w:rsidR="00DB1C12" w:rsidRDefault="00DB1C12">
                                                            <w:pPr>
                                                              <w:rPr>
                                                                <w:rFonts w:ascii="Arial" w:eastAsia="Times New Roman" w:hAnsi="Arial" w:cs="Arial"/>
                                                                <w:b/>
                                                                <w:bCs/>
                                                                <w:caps/>
                                                                <w:color w:val="FFFFFE"/>
                                                                <w:sz w:val="18"/>
                                                                <w:szCs w:val="18"/>
                                                              </w:rPr>
                                                            </w:pPr>
                                                            <w:hyperlink r:id="rId12" w:tgtFrame="_blank" w:tooltip="" w:history="1">
                                                              <w:r>
                                                                <w:rPr>
                                                                  <w:rStyle w:val="Hyperlink"/>
                                                                  <w:rFonts w:ascii="Arial" w:eastAsia="Times New Roman" w:hAnsi="Arial" w:cs="Arial"/>
                                                                  <w:b/>
                                                                  <w:bCs/>
                                                                  <w:caps/>
                                                                  <w:color w:val="FFFFFE"/>
                                                                  <w:sz w:val="18"/>
                                                                  <w:szCs w:val="18"/>
                                                                  <w:u w:val="none"/>
                                                                </w:rPr>
                                                                <w:t>bekijk de video's</w:t>
                                                              </w:r>
                                                            </w:hyperlink>
                                                          </w:p>
                                                        </w:tc>
                                                        <w:tc>
                                                          <w:tcPr>
                                                            <w:tcW w:w="225"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70" name="Afbeelding 270"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9" name="Afbeelding 269"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8" name="Afbeelding 268"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7" name="Afbeelding 267"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6" name="Afbeelding 266"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5" name="Afbeelding 265"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4" name="Afbeelding 264"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263" name="Afbeelding 263"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62" name="Afbeelding 26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61" name="Afbeelding 26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60" name="Afbeelding 26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9" name="Afbeelding 25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8" name="Afbeelding 25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7" name="Afbeelding 25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6" name="Afbeelding 25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5" name="Afbeelding 25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54" name="Afbeelding 254"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lastRenderedPageBreak/>
                                                  <w:drawing>
                                                    <wp:inline distT="0" distB="0" distL="0" distR="0">
                                                      <wp:extent cx="8255" cy="8255"/>
                                                      <wp:effectExtent l="0" t="0" r="0" b="0"/>
                                                      <wp:docPr id="253" name="Afbeelding 25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21" w:tgtFrame="_blank" w:tooltip="" w:history="1">
                                                  <w:r>
                                                    <w:rPr>
                                                      <w:rStyle w:val="Hyperlink"/>
                                                      <w:rFonts w:eastAsia="Times New Roman"/>
                                                      <w:color w:val="FFFFFE"/>
                                                      <w:sz w:val="36"/>
                                                      <w:szCs w:val="36"/>
                                                      <w:u w:val="none"/>
                                                    </w:rPr>
                                                    <w:t>Stijging van de pensioenpremie: wat betekent dit voor het voortgezet onderwijs?</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52" name="Afbeelding 252"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51" name="Afbeelding 251"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50" name="Afbeelding 250"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9" name="Afbeelding 249"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8" name="Afbeelding 248"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7" name="Afbeelding 247"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246" name="Afbeelding 246"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5" name="Afbeelding 24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4" name="Afbeelding 24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3" name="Afbeelding 24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2" name="Afbeelding 24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1" name="Afbeelding 24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0" name="Afbeelding 24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9" name="Afbeelding 23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8" name="Afbeelding 23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37" name="Afbeelding 237"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36" name="Afbeelding 23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22" w:tgtFrame="_blank" w:tooltip="" w:history="1">
                                                  <w:r>
                                                    <w:rPr>
                                                      <w:rStyle w:val="Hyperlink"/>
                                                      <w:rFonts w:eastAsia="Times New Roman"/>
                                                      <w:color w:val="FFFFFE"/>
                                                      <w:sz w:val="36"/>
                                                      <w:szCs w:val="36"/>
                                                      <w:u w:val="none"/>
                                                    </w:rPr>
                                                    <w:t>Eindexamens 2016: stijgende lijn slagingspercentage zet door</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35" name="Afbeelding 235"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34" name="Afbeelding 234"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33" name="Afbeelding 233"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32" name="Afbeelding 232"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31" name="Afbeelding 231"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30" name="Afbeelding 230"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229" name="Afbeelding 229"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8" name="Afbeelding 22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7" name="Afbeelding 22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6" name="Afbeelding 22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5" name="Afbeelding 22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4" name="Afbeelding 22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3" name="Afbeelding 22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2" name="Afbeelding 22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21" name="Afbeelding 22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20" name="Afbeelding 220"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19" name="Afbeelding 21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23" w:tgtFrame="_blank" w:tooltip="" w:history="1">
                                                  <w:r>
                                                    <w:rPr>
                                                      <w:rStyle w:val="Hyperlink"/>
                                                      <w:rFonts w:eastAsia="Times New Roman"/>
                                                      <w:color w:val="FFFFFE"/>
                                                      <w:sz w:val="36"/>
                                                      <w:szCs w:val="36"/>
                                                      <w:u w:val="none"/>
                                                    </w:rPr>
                                                    <w:t>Ook schoolleiders zien (toenemende) kansenongelijkheid in het onderwijs</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8" name="Afbeelding 218"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7" name="Afbeelding 217"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6" name="Afbeelding 216"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5" name="Afbeelding 215"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4" name="Afbeelding 214"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3" name="Afbeelding 213"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212" name="Afbeelding 212"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11" name="Afbeelding 21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10" name="Afbeelding 21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9" name="Afbeelding 20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8" name="Afbeelding 20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7" name="Afbeelding 20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6" name="Afbeelding 20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5" name="Afbeelding 20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4" name="Afbeelding 20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03" name="Afbeelding 203"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4200"/>
                          <w:gridCol w:w="4200"/>
                        </w:tblGrid>
                        <w:tr w:rsidR="00DB1C12">
                          <w:trPr>
                            <w:tblCellSpacing w:w="0" w:type="dxa"/>
                          </w:trPr>
                          <w:tc>
                            <w:tcPr>
                              <w:tcW w:w="0" w:type="auto"/>
                              <w:hideMark/>
                            </w:tcPr>
                            <w:tbl>
                              <w:tblPr>
                                <w:tblpPr w:vertAnchor="text"/>
                                <w:tblW w:w="4200" w:type="dxa"/>
                                <w:tblCellSpacing w:w="0" w:type="dxa"/>
                                <w:tblCellMar>
                                  <w:left w:w="0" w:type="dxa"/>
                                  <w:right w:w="0" w:type="dxa"/>
                                </w:tblCellMar>
                                <w:tblLook w:val="04A0" w:firstRow="1" w:lastRow="0" w:firstColumn="1" w:lastColumn="0" w:noHBand="0" w:noVBand="1"/>
                              </w:tblPr>
                              <w:tblGrid>
                                <w:gridCol w:w="4200"/>
                              </w:tblGrid>
                              <w:tr w:rsidR="00DB1C12">
                                <w:trPr>
                                  <w:tblCellSpacing w:w="0" w:type="dxa"/>
                                </w:trPr>
                                <w:tc>
                                  <w:tcPr>
                                    <w:tcW w:w="0" w:type="auto"/>
                                    <w:hideMark/>
                                  </w:tcPr>
                                  <w:tbl>
                                    <w:tblPr>
                                      <w:tblW w:w="4200" w:type="dxa"/>
                                      <w:tblCellSpacing w:w="0" w:type="dxa"/>
                                      <w:tblCellMar>
                                        <w:left w:w="0" w:type="dxa"/>
                                        <w:right w:w="0" w:type="dxa"/>
                                      </w:tblCellMar>
                                      <w:tblLook w:val="04A0" w:firstRow="1" w:lastRow="0" w:firstColumn="1" w:lastColumn="0" w:noHBand="0" w:noVBand="1"/>
                                    </w:tblPr>
                                    <w:tblGrid>
                                      <w:gridCol w:w="4200"/>
                                    </w:tblGrid>
                                    <w:tr w:rsidR="00DB1C12">
                                      <w:trPr>
                                        <w:tblCellSpacing w:w="0" w:type="dxa"/>
                                      </w:trPr>
                                      <w:tc>
                                        <w:tcPr>
                                          <w:tcW w:w="0" w:type="auto"/>
                                          <w:shd w:val="clear" w:color="auto" w:fill="151450"/>
                                          <w:tcMar>
                                            <w:top w:w="210" w:type="dxa"/>
                                            <w:left w:w="0" w:type="dxa"/>
                                            <w:bottom w:w="24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81"/>
                                            <w:gridCol w:w="3219"/>
                                          </w:tblGrid>
                                          <w:tr w:rsidR="00DB1C12">
                                            <w:trPr>
                                              <w:trHeight w:val="810"/>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02" name="Afbeelding 20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C12" w:rsidRDefault="00DB1C12">
                                                <w:pPr>
                                                  <w:spacing w:line="405" w:lineRule="exact"/>
                                                  <w:rPr>
                                                    <w:rFonts w:eastAsia="Times New Roman"/>
                                                    <w:color w:val="FFFFFE"/>
                                                    <w:sz w:val="36"/>
                                                    <w:szCs w:val="36"/>
                                                  </w:rPr>
                                                </w:pPr>
                                                <w:r>
                                                  <w:rPr>
                                                    <w:rFonts w:eastAsia="Times New Roman"/>
                                                    <w:color w:val="FFFFFE"/>
                                                    <w:sz w:val="36"/>
                                                    <w:szCs w:val="36"/>
                                                  </w:rPr>
                                                  <w:t>Voortgangsrapportage Lerarenagenda: doorlopende leerroute kernambitie</w:t>
                                                </w:r>
                                              </w:p>
                                            </w:tc>
                                          </w:tr>
                                        </w:tbl>
                                        <w:p w:rsidR="00DB1C12" w:rsidRDefault="00DB1C12">
                                          <w:pPr>
                                            <w:jc w:val="center"/>
                                            <w:rPr>
                                              <w:rFonts w:eastAsia="Times New Roman"/>
                                              <w:sz w:val="20"/>
                                              <w:szCs w:val="20"/>
                                            </w:rPr>
                                          </w:pPr>
                                        </w:p>
                                      </w:tc>
                                    </w:tr>
                                    <w:tr w:rsidR="00DB1C12">
                                      <w:trPr>
                                        <w:tblCellSpacing w:w="0" w:type="dxa"/>
                                      </w:trPr>
                                      <w:tc>
                                        <w:tcPr>
                                          <w:tcW w:w="0" w:type="auto"/>
                                          <w:tcMar>
                                            <w:top w:w="210" w:type="dxa"/>
                                            <w:left w:w="0" w:type="dxa"/>
                                            <w:bottom w:w="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660"/>
                                            <w:gridCol w:w="294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01" name="Afbeelding 20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0"/>
                                                </w:tblGrid>
                                                <w:tr w:rsidR="00DB1C12">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2940"/>
                                                      </w:tblGrid>
                                                      <w:tr w:rsidR="00DB1C12">
                                                        <w:trPr>
                                                          <w:trHeight w:val="3750"/>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DB1C12">
                                                              <w:tc>
                                                                <w:tcPr>
                                                                  <w:tcW w:w="0" w:type="auto"/>
                                                                  <w:tcMar>
                                                                    <w:top w:w="45" w:type="dxa"/>
                                                                    <w:left w:w="0" w:type="dxa"/>
                                                                    <w:bottom w:w="75" w:type="dxa"/>
                                                                    <w:right w:w="0" w:type="dxa"/>
                                                                  </w:tcMar>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200" name="Afbeelding 200" descr="http://images.m5.mailplus.nl/mailing442057/jo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m5.mailplus.nl/mailing442057/jonge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spacing w:line="270" w:lineRule="exact"/>
                                                              <w:rPr>
                                                                <w:rFonts w:eastAsia="Times New Roman"/>
                                                                <w:color w:val="495764"/>
                                                                <w:sz w:val="18"/>
                                                                <w:szCs w:val="18"/>
                                                              </w:rPr>
                                                            </w:pPr>
                                                            <w:r>
                                                              <w:rPr>
                                                                <w:rFonts w:eastAsia="Times New Roman"/>
                                                                <w:color w:val="495764"/>
                                                                <w:sz w:val="18"/>
                                                                <w:szCs w:val="18"/>
                                                              </w:rPr>
                                                              <w:t>Het versterken van een doorlopende leerroute tussen lerarenopleiding en schoolpraktijk wordt de komende jaren een kernambitie in het lerarenbeleid. Dat schrijven minister Bussemaker en staatssecretaris Dekker aan de Tweede Kamer bij de derde voortgangsrapportage Lerarenagenda.</w:t>
                                                            </w:r>
                                                          </w:p>
                                                        </w:tc>
                                                      </w:tr>
                                                    </w:tbl>
                                                    <w:p w:rsidR="00DB1C12" w:rsidRDefault="00DB1C12">
                                                      <w:pPr>
                                                        <w:rPr>
                                                          <w:rFonts w:eastAsia="Times New Roman"/>
                                                          <w:sz w:val="20"/>
                                                          <w:szCs w:val="20"/>
                                                        </w:rPr>
                                                      </w:pPr>
                                                    </w:p>
                                                  </w:tc>
                                                </w:tr>
                                                <w:tr w:rsidR="00DB1C1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DB1C12">
                                                        <w:trPr>
                                                          <w:trHeight w:val="375"/>
                                                          <w:tblCellSpacing w:w="0" w:type="dxa"/>
                                                        </w:trPr>
                                                        <w:tc>
                                                          <w:tcPr>
                                                            <w:tcW w:w="0" w:type="auto"/>
                                                            <w:shd w:val="clear" w:color="auto" w:fill="AF1B35"/>
                                                            <w:tcMar>
                                                              <w:top w:w="0" w:type="dxa"/>
                                                              <w:left w:w="120" w:type="dxa"/>
                                                              <w:bottom w:w="0" w:type="dxa"/>
                                                              <w:right w:w="90" w:type="dxa"/>
                                                            </w:tcMar>
                                                            <w:vAlign w:val="center"/>
                                                            <w:hideMark/>
                                                          </w:tcPr>
                                                          <w:p w:rsidR="00DB1C12" w:rsidRDefault="00DB1C12">
                                                            <w:pPr>
                                                              <w:rPr>
                                                                <w:rFonts w:ascii="Arial" w:eastAsia="Times New Roman" w:hAnsi="Arial" w:cs="Arial"/>
                                                                <w:b/>
                                                                <w:bCs/>
                                                                <w:caps/>
                                                                <w:color w:val="FFFFFE"/>
                                                                <w:sz w:val="18"/>
                                                                <w:szCs w:val="18"/>
                                                              </w:rPr>
                                                            </w:pPr>
                                                            <w:hyperlink r:id="rId25"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199" name="Afbeelding 199"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r w:rsidR="00DB1C12">
                                      <w:trPr>
                                        <w:trHeight w:val="450"/>
                                        <w:tblCellSpacing w:w="0" w:type="dxa"/>
                                      </w:trPr>
                                      <w:tc>
                                        <w:tcPr>
                                          <w:tcW w:w="0" w:type="auto"/>
                                          <w:vAlign w:val="center"/>
                                          <w:hideMark/>
                                        </w:tcPr>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rPr>
                                  <w:rFonts w:eastAsia="Times New Roman"/>
                                  <w:sz w:val="20"/>
                                  <w:szCs w:val="20"/>
                                </w:rPr>
                              </w:pPr>
                            </w:p>
                          </w:tc>
                          <w:tc>
                            <w:tcPr>
                              <w:tcW w:w="0" w:type="auto"/>
                              <w:hideMark/>
                            </w:tcPr>
                            <w:tbl>
                              <w:tblPr>
                                <w:tblpPr w:vertAnchor="text"/>
                                <w:tblW w:w="4200" w:type="dxa"/>
                                <w:tblCellSpacing w:w="0" w:type="dxa"/>
                                <w:tblCellMar>
                                  <w:left w:w="0" w:type="dxa"/>
                                  <w:right w:w="0" w:type="dxa"/>
                                </w:tblCellMar>
                                <w:tblLook w:val="04A0" w:firstRow="1" w:lastRow="0" w:firstColumn="1" w:lastColumn="0" w:noHBand="0" w:noVBand="1"/>
                              </w:tblPr>
                              <w:tblGrid>
                                <w:gridCol w:w="4200"/>
                              </w:tblGrid>
                              <w:tr w:rsidR="00DB1C12">
                                <w:trPr>
                                  <w:tblCellSpacing w:w="0" w:type="dxa"/>
                                </w:trPr>
                                <w:tc>
                                  <w:tcPr>
                                    <w:tcW w:w="0" w:type="auto"/>
                                    <w:hideMark/>
                                  </w:tcPr>
                                  <w:tbl>
                                    <w:tblPr>
                                      <w:tblW w:w="4200" w:type="dxa"/>
                                      <w:tblCellSpacing w:w="0" w:type="dxa"/>
                                      <w:tblCellMar>
                                        <w:left w:w="0" w:type="dxa"/>
                                        <w:right w:w="0" w:type="dxa"/>
                                      </w:tblCellMar>
                                      <w:tblLook w:val="04A0" w:firstRow="1" w:lastRow="0" w:firstColumn="1" w:lastColumn="0" w:noHBand="0" w:noVBand="1"/>
                                    </w:tblPr>
                                    <w:tblGrid>
                                      <w:gridCol w:w="4200"/>
                                    </w:tblGrid>
                                    <w:tr w:rsidR="00DB1C12">
                                      <w:trPr>
                                        <w:tblCellSpacing w:w="0" w:type="dxa"/>
                                      </w:trPr>
                                      <w:tc>
                                        <w:tcPr>
                                          <w:tcW w:w="0" w:type="auto"/>
                                          <w:shd w:val="clear" w:color="auto" w:fill="151450"/>
                                          <w:tcMar>
                                            <w:top w:w="210" w:type="dxa"/>
                                            <w:left w:w="0" w:type="dxa"/>
                                            <w:bottom w:w="24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660"/>
                                            <w:gridCol w:w="2940"/>
                                          </w:tblGrid>
                                          <w:tr w:rsidR="00DB1C12">
                                            <w:trPr>
                                              <w:trHeight w:val="810"/>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98" name="Afbeelding 19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C12" w:rsidRDefault="00DB1C12">
                                                <w:pPr>
                                                  <w:spacing w:line="405" w:lineRule="exact"/>
                                                  <w:rPr>
                                                    <w:rFonts w:eastAsia="Times New Roman"/>
                                                    <w:color w:val="FFFFFE"/>
                                                    <w:sz w:val="36"/>
                                                    <w:szCs w:val="36"/>
                                                  </w:rPr>
                                                </w:pPr>
                                                <w:r>
                                                  <w:rPr>
                                                    <w:rFonts w:eastAsia="Times New Roman"/>
                                                    <w:color w:val="FFFFFE"/>
                                                    <w:sz w:val="36"/>
                                                    <w:szCs w:val="36"/>
                                                  </w:rPr>
                                                  <w:t>Lerarentekort blijft voor een aantal vakken in het vo aandachtspunt</w:t>
                                                </w:r>
                                              </w:p>
                                            </w:tc>
                                          </w:tr>
                                        </w:tbl>
                                        <w:p w:rsidR="00DB1C12" w:rsidRDefault="00DB1C12">
                                          <w:pPr>
                                            <w:jc w:val="center"/>
                                            <w:rPr>
                                              <w:rFonts w:eastAsia="Times New Roman"/>
                                              <w:sz w:val="20"/>
                                              <w:szCs w:val="20"/>
                                            </w:rPr>
                                          </w:pPr>
                                        </w:p>
                                      </w:tc>
                                    </w:tr>
                                    <w:tr w:rsidR="00DB1C12">
                                      <w:trPr>
                                        <w:tblCellSpacing w:w="0" w:type="dxa"/>
                                      </w:trPr>
                                      <w:tc>
                                        <w:tcPr>
                                          <w:tcW w:w="0" w:type="auto"/>
                                          <w:tcMar>
                                            <w:top w:w="210" w:type="dxa"/>
                                            <w:left w:w="0" w:type="dxa"/>
                                            <w:bottom w:w="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660"/>
                                            <w:gridCol w:w="294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97" name="Afbeelding 19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0"/>
                                                </w:tblGrid>
                                                <w:tr w:rsidR="00DB1C12">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2940"/>
                                                      </w:tblGrid>
                                                      <w:tr w:rsidR="00DB1C12">
                                                        <w:trPr>
                                                          <w:trHeight w:val="3750"/>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DB1C12">
                                                              <w:tc>
                                                                <w:tcPr>
                                                                  <w:tcW w:w="0" w:type="auto"/>
                                                                  <w:tcMar>
                                                                    <w:top w:w="45" w:type="dxa"/>
                                                                    <w:left w:w="0" w:type="dxa"/>
                                                                    <w:bottom w:w="75" w:type="dxa"/>
                                                                    <w:right w:w="0" w:type="dxa"/>
                                                                  </w:tcMar>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196" name="Afbeelding 196" descr="http://images.m5.mailplus.nl/mailing442057/dsc00106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m5.mailplus.nl/mailing442057/dsc00106__2_.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spacing w:line="270" w:lineRule="exact"/>
                                                              <w:rPr>
                                                                <w:rFonts w:eastAsia="Times New Roman"/>
                                                                <w:color w:val="495764"/>
                                                                <w:sz w:val="18"/>
                                                                <w:szCs w:val="18"/>
                                                              </w:rPr>
                                                            </w:pPr>
                                                            <w:r>
                                                              <w:rPr>
                                                                <w:rFonts w:eastAsia="Times New Roman"/>
                                                                <w:color w:val="495764"/>
                                                                <w:sz w:val="18"/>
                                                                <w:szCs w:val="18"/>
                                                              </w:rPr>
                                                              <w:t>Voor een aantal vo-vakken blijft het de komende jaren moeilijk om leraren te vinden. Het gaat hierbij met name om informatica, scheikunde, natuurkunde, Duits, de klassieke talen, Frans en wiskunde. Voor de andere vakken zullen er uiteindelijk vrijwel geen tekorten meer zijn. Dit schrijven de bewindslieden van OCW in hun brief aan de Kamer over de onderwijsarbeidsmarkt.</w:t>
                                                            </w:r>
                                                          </w:p>
                                                        </w:tc>
                                                      </w:tr>
                                                    </w:tbl>
                                                    <w:p w:rsidR="00DB1C12" w:rsidRDefault="00DB1C12">
                                                      <w:pPr>
                                                        <w:rPr>
                                                          <w:rFonts w:eastAsia="Times New Roman"/>
                                                          <w:sz w:val="20"/>
                                                          <w:szCs w:val="20"/>
                                                        </w:rPr>
                                                      </w:pPr>
                                                    </w:p>
                                                  </w:tc>
                                                </w:tr>
                                                <w:tr w:rsidR="00DB1C1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DB1C12">
                                                        <w:trPr>
                                                          <w:trHeight w:val="375"/>
                                                          <w:tblCellSpacing w:w="0" w:type="dxa"/>
                                                        </w:trPr>
                                                        <w:tc>
                                                          <w:tcPr>
                                                            <w:tcW w:w="0" w:type="auto"/>
                                                            <w:shd w:val="clear" w:color="auto" w:fill="AF1B35"/>
                                                            <w:tcMar>
                                                              <w:top w:w="0" w:type="dxa"/>
                                                              <w:left w:w="120" w:type="dxa"/>
                                                              <w:bottom w:w="0" w:type="dxa"/>
                                                              <w:right w:w="90" w:type="dxa"/>
                                                            </w:tcMar>
                                                            <w:vAlign w:val="center"/>
                                                            <w:hideMark/>
                                                          </w:tcPr>
                                                          <w:p w:rsidR="00DB1C12" w:rsidRDefault="00DB1C12">
                                                            <w:pPr>
                                                              <w:rPr>
                                                                <w:rFonts w:ascii="Arial" w:eastAsia="Times New Roman" w:hAnsi="Arial" w:cs="Arial"/>
                                                                <w:b/>
                                                                <w:bCs/>
                                                                <w:caps/>
                                                                <w:color w:val="FFFFFE"/>
                                                                <w:sz w:val="18"/>
                                                                <w:szCs w:val="18"/>
                                                              </w:rPr>
                                                            </w:pPr>
                                                            <w:hyperlink r:id="rId27"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195" name="Afbeelding 195"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r w:rsidR="00DB1C12">
                                      <w:trPr>
                                        <w:trHeight w:val="450"/>
                                        <w:tblCellSpacing w:w="0" w:type="dxa"/>
                                      </w:trPr>
                                      <w:tc>
                                        <w:tcPr>
                                          <w:tcW w:w="0" w:type="auto"/>
                                          <w:vAlign w:val="center"/>
                                          <w:hideMark/>
                                        </w:tcPr>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lastRenderedPageBreak/>
                                                  <w:drawing>
                                                    <wp:inline distT="0" distB="0" distL="0" distR="0">
                                                      <wp:extent cx="8255" cy="8255"/>
                                                      <wp:effectExtent l="0" t="0" r="0" b="0"/>
                                                      <wp:docPr id="194" name="Afbeelding 19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28" w:tgtFrame="_blank" w:tooltip="" w:history="1">
                                                  <w:r>
                                                    <w:rPr>
                                                      <w:rStyle w:val="Hyperlink"/>
                                                      <w:rFonts w:eastAsia="Times New Roman"/>
                                                      <w:color w:val="FFFFFE"/>
                                                      <w:sz w:val="36"/>
                                                      <w:szCs w:val="36"/>
                                                      <w:u w:val="none"/>
                                                    </w:rPr>
                                                    <w:t>Project ‘Trainees in het onderwijs’ van start</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3" name="Afbeelding 193"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2" name="Afbeelding 192"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1" name="Afbeelding 191"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0" name="Afbeelding 190"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9" name="Afbeelding 189"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8" name="Afbeelding 188"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87" name="Afbeelding 187"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6" name="Afbeelding 18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5" name="Afbeelding 18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4" name="Afbeelding 18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3" name="Afbeelding 18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2" name="Afbeelding 18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1" name="Afbeelding 18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0" name="Afbeelding 18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9" name="Afbeelding 17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78" name="Afbeelding 178"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77" name="Afbeelding 17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29" w:tgtFrame="_blank" w:tooltip="" w:history="1">
                                                  <w:proofErr w:type="spellStart"/>
                                                  <w:r>
                                                    <w:rPr>
                                                      <w:rStyle w:val="Hyperlink"/>
                                                      <w:rFonts w:eastAsia="Times New Roman"/>
                                                      <w:color w:val="FFFFFE"/>
                                                      <w:sz w:val="36"/>
                                                      <w:szCs w:val="36"/>
                                                      <w:u w:val="none"/>
                                                    </w:rPr>
                                                    <w:t>RuG</w:t>
                                                  </w:r>
                                                  <w:proofErr w:type="spellEnd"/>
                                                  <w:r>
                                                    <w:rPr>
                                                      <w:rStyle w:val="Hyperlink"/>
                                                      <w:rFonts w:eastAsia="Times New Roman"/>
                                                      <w:color w:val="FFFFFE"/>
                                                      <w:sz w:val="36"/>
                                                      <w:szCs w:val="36"/>
                                                      <w:u w:val="none"/>
                                                    </w:rPr>
                                                    <w:t>: Aankomend en beginnend leraren profiteren van opleiding in opleidingsschool</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6" name="Afbeelding 176"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5" name="Afbeelding 175"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4" name="Afbeelding 174"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3" name="Afbeelding 173"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2" name="Afbeelding 172"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1" name="Afbeelding 171"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70" name="Afbeelding 170"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9" name="Afbeelding 16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8" name="Afbeelding 16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7" name="Afbeelding 16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6" name="Afbeelding 16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5" name="Afbeelding 16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4" name="Afbeelding 16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3" name="Afbeelding 16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2" name="Afbeelding 16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61" name="Afbeelding 161"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60" name="Afbeelding 16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30" w:tgtFrame="_blank" w:tooltip="" w:history="1">
                                                  <w:r>
                                                    <w:rPr>
                                                      <w:rStyle w:val="Hyperlink"/>
                                                      <w:rFonts w:eastAsia="Times New Roman"/>
                                                      <w:color w:val="FFFFFE"/>
                                                      <w:sz w:val="36"/>
                                                      <w:szCs w:val="36"/>
                                                      <w:u w:val="none"/>
                                                    </w:rPr>
                                                    <w:t>Zeven nieuwe aspirant-opleidingsscholen bekend</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59" name="Afbeelding 159"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58" name="Afbeelding 158"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57" name="Afbeelding 157"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56" name="Afbeelding 156"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55" name="Afbeelding 155"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54" name="Afbeelding 154"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53" name="Afbeelding 153"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2" name="Afbeelding 15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1" name="Afbeelding 15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0" name="Afbeelding 15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49" name="Afbeelding 14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48" name="Afbeelding 14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47" name="Afbeelding 14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46" name="Afbeelding 14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45" name="Afbeelding 14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44" name="Afbeelding 144"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43" name="Afbeelding 14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31" w:tgtFrame="_blank" w:tooltip="" w:history="1">
                                                  <w:r>
                                                    <w:rPr>
                                                      <w:rStyle w:val="Hyperlink"/>
                                                      <w:rFonts w:eastAsia="Times New Roman"/>
                                                      <w:color w:val="FFFFFE"/>
                                                      <w:sz w:val="36"/>
                                                      <w:szCs w:val="36"/>
                                                      <w:u w:val="none"/>
                                                    </w:rPr>
                                                    <w:t>Bijeenkomst over creëren soepele overgang ISK-mbo: veel ideeën uitgewisseld</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42" name="Afbeelding 142"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41" name="Afbeelding 141"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40" name="Afbeelding 140"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39" name="Afbeelding 139"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38" name="Afbeelding 138"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37" name="Afbeelding 137"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36" name="Afbeelding 136"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5" name="Afbeelding 13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4" name="Afbeelding 13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3" name="Afbeelding 13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2" name="Afbeelding 13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1" name="Afbeelding 13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0" name="Afbeelding 13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29" name="Afbeelding 12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28" name="Afbeelding 12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27" name="Afbeelding 127"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26" name="Afbeelding 12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32" w:tgtFrame="_blank" w:tooltip="" w:history="1">
                                                  <w:r>
                                                    <w:rPr>
                                                      <w:rStyle w:val="Hyperlink"/>
                                                      <w:rFonts w:eastAsia="Times New Roman"/>
                                                      <w:color w:val="FFFFFE"/>
                                                      <w:sz w:val="36"/>
                                                      <w:szCs w:val="36"/>
                                                      <w:u w:val="none"/>
                                                    </w:rPr>
                                                    <w:t>Uw input gevraagd: Wat betekent internationalisering voor uw school/bestuur?</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5" name="Afbeelding 125"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4" name="Afbeelding 124"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3" name="Afbeelding 123"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2" name="Afbeelding 122"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1" name="Afbeelding 121"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0" name="Afbeelding 120"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19" name="Afbeelding 119"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8" name="Afbeelding 11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7" name="Afbeelding 11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6" name="Afbeelding 11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5" name="Afbeelding 11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4" name="Afbeelding 11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3" name="Afbeelding 11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2" name="Afbeelding 11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1" name="Afbeelding 11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10" name="Afbeelding 110"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AF1B35"/>
                                                    <w:sz w:val="18"/>
                                                    <w:szCs w:val="18"/>
                                                  </w:rPr>
                                                  <w:drawing>
                                                    <wp:inline distT="0" distB="0" distL="0" distR="0">
                                                      <wp:extent cx="8255" cy="8255"/>
                                                      <wp:effectExtent l="0" t="0" r="0" b="0"/>
                                                      <wp:docPr id="109" name="Afbeelding 109" descr="http://images.m5.mailplus.nl/ts/voraad/Nieuwsbrief_VO_Raad_Actueel_2016/images/1.gif">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34" w:tgtFrame="_blank" w:history="1">
                                                  <w:r>
                                                    <w:rPr>
                                                      <w:rStyle w:val="Hyperlink"/>
                                                      <w:rFonts w:eastAsia="Times New Roman"/>
                                                      <w:color w:val="FFFFFE"/>
                                                      <w:sz w:val="36"/>
                                                      <w:szCs w:val="36"/>
                                                      <w:u w:val="none"/>
                                                    </w:rPr>
                                                    <w:t>9 december: Paarse Vrijdag</w:t>
                                                  </w:r>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8" name="Afbeelding 108"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7" name="Afbeelding 107"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6" name="Afbeelding 106"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5" name="Afbeelding 105"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4" name="Afbeelding 104"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3" name="Afbeelding 103"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02" name="Afbeelding 102"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01" name="Afbeelding 10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00" name="Afbeelding 10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9" name="Afbeelding 9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8" name="Afbeelding 9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7" name="Afbeelding 9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6" name="Afbeelding 9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5" name="Afbeelding 9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4" name="Afbeelding 9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93" name="Afbeelding 93"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AF1B35"/>
                                                    <w:sz w:val="18"/>
                                                    <w:szCs w:val="18"/>
                                                  </w:rPr>
                                                  <w:drawing>
                                                    <wp:inline distT="0" distB="0" distL="0" distR="0">
                                                      <wp:extent cx="8255" cy="8255"/>
                                                      <wp:effectExtent l="0" t="0" r="0" b="0"/>
                                                      <wp:docPr id="92" name="Afbeelding 92" descr="http://images.m5.mailplus.nl/ts/voraad/Nieuwsbrief_VO_Raad_Actueel_2016/images/1.gif">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eastAsia="Times New Roman"/>
                                                    <w:color w:val="FFFFFE"/>
                                                    <w:sz w:val="36"/>
                                                    <w:szCs w:val="36"/>
                                                  </w:rPr>
                                                </w:pPr>
                                                <w:hyperlink r:id="rId36" w:tgtFrame="_blank" w:tooltip="" w:history="1">
                                                  <w:r>
                                                    <w:rPr>
                                                      <w:rStyle w:val="Hyperlink"/>
                                                      <w:rFonts w:eastAsia="Times New Roman"/>
                                                      <w:color w:val="FFFFFE"/>
                                                      <w:sz w:val="36"/>
                                                      <w:szCs w:val="36"/>
                                                      <w:u w:val="none"/>
                                                    </w:rPr>
                                                    <w:t xml:space="preserve">Nog meer mogelijkheden in het Scenariomodel-VO van </w:t>
                                                  </w:r>
                                                  <w:proofErr w:type="spellStart"/>
                                                  <w:r>
                                                    <w:rPr>
                                                      <w:rStyle w:val="Hyperlink"/>
                                                      <w:rFonts w:eastAsia="Times New Roman"/>
                                                      <w:color w:val="FFFFFE"/>
                                                      <w:sz w:val="36"/>
                                                      <w:szCs w:val="36"/>
                                                      <w:u w:val="none"/>
                                                    </w:rPr>
                                                    <w:t>Voion</w:t>
                                                  </w:r>
                                                  <w:proofErr w:type="spellEnd"/>
                                                </w:hyperlink>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91" name="Afbeelding 91"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90" name="Afbeelding 90"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9" name="Afbeelding 89"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8" name="Afbeelding 88"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7" name="Afbeelding 87"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6" name="Afbeelding 86"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85" name="Afbeelding 85"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4" name="Afbeelding 8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3" name="Afbeelding 8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2" name="Afbeelding 8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1" name="Afbeelding 8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0" name="Afbeelding 8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9" name="Afbeelding 7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8" name="Afbeelding 7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7" name="Afbeelding 7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76" name="Afbeelding 76"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AF1B35"/>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AF1B35"/>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lastRenderedPageBreak/>
                                                  <w:drawing>
                                                    <wp:inline distT="0" distB="0" distL="0" distR="0">
                                                      <wp:extent cx="8255" cy="8255"/>
                                                      <wp:effectExtent l="0" t="0" r="0" b="0"/>
                                                      <wp:docPr id="75" name="Afbeelding 7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DB1C12">
                                                  <w:trPr>
                                                    <w:tblCellSpacing w:w="0" w:type="dxa"/>
                                                  </w:trPr>
                                                  <w:tc>
                                                    <w:tcPr>
                                                      <w:tcW w:w="0" w:type="auto"/>
                                                      <w:tcMar>
                                                        <w:top w:w="0" w:type="dxa"/>
                                                        <w:left w:w="0" w:type="dxa"/>
                                                        <w:bottom w:w="135" w:type="dxa"/>
                                                        <w:right w:w="0" w:type="dxa"/>
                                                      </w:tcMar>
                                                      <w:vAlign w:val="center"/>
                                                      <w:hideMark/>
                                                    </w:tcPr>
                                                    <w:p w:rsidR="00DB1C12" w:rsidRDefault="00DB1C12">
                                                      <w:pPr>
                                                        <w:rPr>
                                                          <w:rFonts w:ascii="Arial" w:eastAsia="Times New Roman" w:hAnsi="Arial" w:cs="Arial"/>
                                                          <w:b/>
                                                          <w:bCs/>
                                                          <w:caps/>
                                                          <w:color w:val="FFFFFE"/>
                                                          <w:sz w:val="18"/>
                                                          <w:szCs w:val="18"/>
                                                        </w:rPr>
                                                      </w:pPr>
                                                      <w:r>
                                                        <w:rPr>
                                                          <w:rFonts w:ascii="Arial" w:eastAsia="Times New Roman" w:hAnsi="Arial" w:cs="Arial"/>
                                                          <w:b/>
                                                          <w:bCs/>
                                                          <w:caps/>
                                                          <w:color w:val="FFFFFE"/>
                                                          <w:sz w:val="18"/>
                                                          <w:szCs w:val="18"/>
                                                        </w:rPr>
                                                        <w:t>uitgelicht</w:t>
                                                      </w:r>
                                                    </w:p>
                                                  </w:tc>
                                                </w:tr>
                                                <w:tr w:rsidR="00DB1C12">
                                                  <w:trPr>
                                                    <w:tblCellSpacing w:w="0" w:type="dxa"/>
                                                  </w:trPr>
                                                  <w:tc>
                                                    <w:tcPr>
                                                      <w:tcW w:w="0" w:type="auto"/>
                                                      <w:vAlign w:val="center"/>
                                                      <w:hideMark/>
                                                    </w:tcPr>
                                                    <w:p w:rsidR="00DB1C12" w:rsidRDefault="00DB1C12">
                                                      <w:pPr>
                                                        <w:spacing w:line="405" w:lineRule="exact"/>
                                                        <w:rPr>
                                                          <w:rFonts w:eastAsia="Times New Roman"/>
                                                          <w:color w:val="FFFFFE"/>
                                                          <w:sz w:val="36"/>
                                                          <w:szCs w:val="36"/>
                                                        </w:rPr>
                                                      </w:pPr>
                                                      <w:hyperlink r:id="rId37" w:tgtFrame="_blank" w:tooltip="" w:history="1">
                                                        <w:r>
                                                          <w:rPr>
                                                            <w:rStyle w:val="Hyperlink"/>
                                                            <w:rFonts w:eastAsia="Times New Roman"/>
                                                            <w:color w:val="FFFFFE"/>
                                                            <w:sz w:val="36"/>
                                                            <w:szCs w:val="36"/>
                                                            <w:u w:val="none"/>
                                                          </w:rPr>
                                                          <w:t xml:space="preserve">Save </w:t>
                                                        </w:r>
                                                        <w:proofErr w:type="spellStart"/>
                                                        <w:r>
                                                          <w:rPr>
                                                            <w:rStyle w:val="Hyperlink"/>
                                                            <w:rFonts w:eastAsia="Times New Roman"/>
                                                            <w:color w:val="FFFFFE"/>
                                                            <w:sz w:val="36"/>
                                                            <w:szCs w:val="36"/>
                                                            <w:u w:val="none"/>
                                                          </w:rPr>
                                                          <w:t>the</w:t>
                                                        </w:r>
                                                        <w:proofErr w:type="spellEnd"/>
                                                        <w:r>
                                                          <w:rPr>
                                                            <w:rStyle w:val="Hyperlink"/>
                                                            <w:rFonts w:eastAsia="Times New Roman"/>
                                                            <w:color w:val="FFFFFE"/>
                                                            <w:sz w:val="36"/>
                                                            <w:szCs w:val="36"/>
                                                            <w:u w:val="none"/>
                                                          </w:rPr>
                                                          <w:t xml:space="preserve"> date: nieuwe VO2020-tour over 'leiding geven aan verandering' trekt begin 2017 weer door het land.</w:t>
                                                        </w:r>
                                                      </w:hyperlink>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4" name="Afbeelding 74"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3" name="Afbeelding 73"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2" name="Afbeelding 72"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1" name="Afbeelding 71"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0" name="Afbeelding 70"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69" name="Afbeelding 69"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68" name="Afbeelding 68"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7" name="Afbeelding 6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6" name="Afbeelding 6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5" name="Afbeelding 6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4" name="Afbeelding 6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3" name="Afbeelding 6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2" name="Afbeelding 6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1" name="Afbeelding 6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0" name="Afbeelding 6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59" name="Afbeelding 59"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FFFFFF"/>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FFFFFF"/>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58" name="Afbeelding 5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DB1C12">
                                                  <w:trPr>
                                                    <w:tblCellSpacing w:w="0" w:type="dxa"/>
                                                  </w:trPr>
                                                  <w:tc>
                                                    <w:tcPr>
                                                      <w:tcW w:w="0" w:type="auto"/>
                                                      <w:tcMar>
                                                        <w:top w:w="0" w:type="dxa"/>
                                                        <w:left w:w="0" w:type="dxa"/>
                                                        <w:bottom w:w="135" w:type="dxa"/>
                                                        <w:right w:w="0" w:type="dxa"/>
                                                      </w:tcMar>
                                                      <w:vAlign w:val="center"/>
                                                      <w:hideMark/>
                                                    </w:tcPr>
                                                    <w:p w:rsidR="00DB1C12" w:rsidRDefault="00DB1C12">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w:t>
                                                      </w:r>
                                                    </w:p>
                                                  </w:tc>
                                                </w:tr>
                                                <w:tr w:rsidR="00DB1C12">
                                                  <w:trPr>
                                                    <w:tblCellSpacing w:w="0" w:type="dxa"/>
                                                  </w:trPr>
                                                  <w:tc>
                                                    <w:tcPr>
                                                      <w:tcW w:w="0" w:type="auto"/>
                                                      <w:tcMar>
                                                        <w:top w:w="0" w:type="dxa"/>
                                                        <w:left w:w="0" w:type="dxa"/>
                                                        <w:bottom w:w="210" w:type="dxa"/>
                                                        <w:right w:w="0" w:type="dxa"/>
                                                      </w:tcMar>
                                                      <w:vAlign w:val="center"/>
                                                      <w:hideMark/>
                                                    </w:tcPr>
                                                    <w:p w:rsidR="00DB1C12" w:rsidRDefault="00DB1C12">
                                                      <w:pPr>
                                                        <w:spacing w:line="375" w:lineRule="exact"/>
                                                        <w:rPr>
                                                          <w:rFonts w:eastAsia="Times New Roman"/>
                                                          <w:color w:val="495764"/>
                                                          <w:sz w:val="36"/>
                                                          <w:szCs w:val="36"/>
                                                        </w:rPr>
                                                      </w:pPr>
                                                      <w:r>
                                                        <w:rPr>
                                                          <w:rFonts w:eastAsia="Times New Roman"/>
                                                          <w:color w:val="495764"/>
                                                          <w:sz w:val="36"/>
                                                          <w:szCs w:val="36"/>
                                                        </w:rPr>
                                                        <w:t>Harm Edens over Nationale Schoolleiders Top</w:t>
                                                      </w:r>
                                                    </w:p>
                                                  </w:tc>
                                                </w:tr>
                                                <w:tr w:rsidR="00DB1C12">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7050"/>
                                                      </w:tblGrid>
                                                      <w:tr w:rsidR="00DB1C12">
                                                        <w:trPr>
                                                          <w:tblCellSpacing w:w="0" w:type="dxa"/>
                                                        </w:trPr>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135"/>
                                                              <w:gridCol w:w="1505"/>
                                                            </w:tblGrid>
                                                            <w:tr w:rsidR="00DB1C12">
                                                              <w:tc>
                                                                <w:tcPr>
                                                                  <w:tcW w:w="135"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c>
                                                                <w:tcPr>
                                                                  <w:tcW w:w="0" w:type="auto"/>
                                                                  <w:tcMar>
                                                                    <w:top w:w="45" w:type="dxa"/>
                                                                    <w:left w:w="0" w:type="dxa"/>
                                                                    <w:bottom w:w="75" w:type="dxa"/>
                                                                    <w:right w:w="0" w:type="dxa"/>
                                                                  </w:tcMar>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57" name="Afbeelding 57" descr="http://images.m5.mailplus.nl/mailing442057/h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images.m5.mailplus.nl/mailing442057/harm.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r>
                                                          </w:tbl>
                                                          <w:p w:rsidR="00DB1C12" w:rsidRDefault="00DB1C12">
                                                            <w:pPr>
                                                              <w:spacing w:line="270" w:lineRule="exact"/>
                                                              <w:rPr>
                                                                <w:rFonts w:eastAsia="Times New Roman"/>
                                                                <w:color w:val="495764"/>
                                                                <w:sz w:val="18"/>
                                                                <w:szCs w:val="18"/>
                                                              </w:rPr>
                                                            </w:pPr>
                                                            <w:r>
                                                              <w:rPr>
                                                                <w:rFonts w:eastAsia="Times New Roman"/>
                                                                <w:color w:val="495764"/>
                                                                <w:sz w:val="18"/>
                                                                <w:szCs w:val="18"/>
                                                              </w:rPr>
                                                              <w:t>Op zaterdag 10 december is de Nationale Schoolleiders Top. Uw ambitie en uitdagingen als schoolleider staan daar centraal. Ga samen met honderden collega-schoolleiders en aanjagers uit cultuur, bedrijfsleven en sport in gesprek. Met elkaar maken we het onderwijs steeds een beetje beter! Kom ook, dan zie ik u daar! Tot de 10e, Harm Edens</w:t>
                                                            </w:r>
                                                          </w:p>
                                                        </w:tc>
                                                      </w:tr>
                                                    </w:tbl>
                                                    <w:p w:rsidR="00DB1C12" w:rsidRDefault="00DB1C12">
                                                      <w:pPr>
                                                        <w:rPr>
                                                          <w:rFonts w:eastAsia="Times New Roman"/>
                                                          <w:sz w:val="20"/>
                                                          <w:szCs w:val="20"/>
                                                        </w:rPr>
                                                      </w:pPr>
                                                    </w:p>
                                                  </w:tc>
                                                </w:tr>
                                                <w:tr w:rsidR="00DB1C1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241"/>
                                                        <w:gridCol w:w="225"/>
                                                      </w:tblGrid>
                                                      <w:tr w:rsidR="00DB1C12">
                                                        <w:trPr>
                                                          <w:trHeight w:val="375"/>
                                                          <w:tblCellSpacing w:w="0" w:type="dxa"/>
                                                        </w:trPr>
                                                        <w:tc>
                                                          <w:tcPr>
                                                            <w:tcW w:w="0" w:type="auto"/>
                                                            <w:shd w:val="clear" w:color="auto" w:fill="AF1B35"/>
                                                            <w:tcMar>
                                                              <w:top w:w="0" w:type="dxa"/>
                                                              <w:left w:w="120" w:type="dxa"/>
                                                              <w:bottom w:w="0" w:type="dxa"/>
                                                              <w:right w:w="90" w:type="dxa"/>
                                                            </w:tcMar>
                                                            <w:vAlign w:val="center"/>
                                                            <w:hideMark/>
                                                          </w:tcPr>
                                                          <w:p w:rsidR="00DB1C12" w:rsidRDefault="00DB1C12">
                                                            <w:pPr>
                                                              <w:rPr>
                                                                <w:rFonts w:ascii="Arial" w:eastAsia="Times New Roman" w:hAnsi="Arial" w:cs="Arial"/>
                                                                <w:b/>
                                                                <w:bCs/>
                                                                <w:caps/>
                                                                <w:color w:val="FFFFFE"/>
                                                                <w:sz w:val="18"/>
                                                                <w:szCs w:val="18"/>
                                                              </w:rPr>
                                                            </w:pPr>
                                                            <w:hyperlink r:id="rId39" w:tgtFrame="_blank" w:tooltip="" w:history="1">
                                                              <w:r>
                                                                <w:rPr>
                                                                  <w:rStyle w:val="Hyperlink"/>
                                                                  <w:rFonts w:ascii="Arial" w:eastAsia="Times New Roman" w:hAnsi="Arial" w:cs="Arial"/>
                                                                  <w:b/>
                                                                  <w:bCs/>
                                                                  <w:caps/>
                                                                  <w:color w:val="FFFFFE"/>
                                                                  <w:sz w:val="18"/>
                                                                  <w:szCs w:val="18"/>
                                                                  <w:u w:val="none"/>
                                                                </w:rPr>
                                                                <w:t>meld u aan voor de schoolleiders top</w:t>
                                                              </w:r>
                                                            </w:hyperlink>
                                                          </w:p>
                                                        </w:tc>
                                                        <w:tc>
                                                          <w:tcPr>
                                                            <w:tcW w:w="225"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56" name="Afbeelding 56"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5" name="Afbeelding 55"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4" name="Afbeelding 54"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3" name="Afbeelding 53"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2" name="Afbeelding 52"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1" name="Afbeelding 51"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0" name="Afbeelding 50"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49" name="Afbeelding 49"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8" name="Afbeelding 4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7" name="Afbeelding 4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6" name="Afbeelding 4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5" name="Afbeelding 4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4" name="Afbeelding 4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3" name="Afbeelding 4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2" name="Afbeelding 4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1" name="Afbeelding 4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40" name="Afbeelding 40"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rPr>
                                  <w:rFonts w:eastAsia="Times New Roman"/>
                                  <w:sz w:val="20"/>
                                  <w:szCs w:val="20"/>
                                </w:rPr>
                              </w:pP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FFFFFE"/>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FFFFFE"/>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39" name="Afbeelding 3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DB1C12">
                                                  <w:trPr>
                                                    <w:tblCellSpacing w:w="0" w:type="dxa"/>
                                                  </w:trPr>
                                                  <w:tc>
                                                    <w:tcPr>
                                                      <w:tcW w:w="0" w:type="auto"/>
                                                      <w:tcMar>
                                                        <w:top w:w="0" w:type="dxa"/>
                                                        <w:left w:w="0" w:type="dxa"/>
                                                        <w:bottom w:w="135" w:type="dxa"/>
                                                        <w:right w:w="0" w:type="dxa"/>
                                                      </w:tcMar>
                                                      <w:vAlign w:val="center"/>
                                                      <w:hideMark/>
                                                    </w:tcPr>
                                                    <w:p w:rsidR="00DB1C12" w:rsidRDefault="00DB1C12">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w:t>
                                                      </w:r>
                                                    </w:p>
                                                  </w:tc>
                                                </w:tr>
                                                <w:tr w:rsidR="00DB1C12">
                                                  <w:trPr>
                                                    <w:tblCellSpacing w:w="0" w:type="dxa"/>
                                                  </w:trPr>
                                                  <w:tc>
                                                    <w:tcPr>
                                                      <w:tcW w:w="0" w:type="auto"/>
                                                      <w:vAlign w:val="center"/>
                                                      <w:hideMark/>
                                                    </w:tcPr>
                                                    <w:p w:rsidR="00DB1C12" w:rsidRDefault="00DB1C12">
                                                      <w:pPr>
                                                        <w:spacing w:line="405" w:lineRule="exact"/>
                                                        <w:rPr>
                                                          <w:rFonts w:eastAsia="Times New Roman"/>
                                                          <w:color w:val="495764"/>
                                                          <w:sz w:val="36"/>
                                                          <w:szCs w:val="36"/>
                                                        </w:rPr>
                                                      </w:pPr>
                                                      <w:hyperlink r:id="rId40" w:tgtFrame="_blank" w:tooltip="" w:history="1">
                                                        <w:r>
                                                          <w:rPr>
                                                            <w:rStyle w:val="Hyperlink"/>
                                                            <w:rFonts w:eastAsia="Times New Roman"/>
                                                            <w:color w:val="495764"/>
                                                            <w:sz w:val="36"/>
                                                            <w:szCs w:val="36"/>
                                                            <w:u w:val="none"/>
                                                          </w:rPr>
                                                          <w:t>E-zine Onderwijs2032: lees hoe scholen samen met leerlingen, ouders en lerarenopleidingen de visie van het Platform Onderwijs2032 in de praktijk brengen.</w:t>
                                                        </w:r>
                                                      </w:hyperlink>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8" name="Afbeelding 38"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7" name="Afbeelding 37"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6" name="Afbeelding 36"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5" name="Afbeelding 35"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4" name="Afbeelding 34"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3" name="Afbeelding 33"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32" name="Afbeelding 32"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31" name="Afbeelding 3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30" name="Afbeelding 3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9" name="Afbeelding 2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8" name="Afbeelding 2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7" name="Afbeelding 2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6" name="Afbeelding 2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 name="Afbeelding 2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 name="Afbeelding 2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3" name="Afbeelding 23"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hideMark/>
                            </w:tcPr>
                            <w:tbl>
                              <w:tblPr>
                                <w:tblW w:w="5000" w:type="pct"/>
                                <w:jc w:val="right"/>
                                <w:tblCellSpacing w:w="0" w:type="dxa"/>
                                <w:shd w:val="clear" w:color="auto" w:fill="FFFFFE"/>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DB1C12">
                                <w:trPr>
                                  <w:tblCellSpacing w:w="0" w:type="dxa"/>
                                  <w:jc w:val="right"/>
                                </w:trPr>
                                <w:tc>
                                  <w:tcPr>
                                    <w:tcW w:w="0" w:type="auto"/>
                                    <w:shd w:val="clear" w:color="auto" w:fill="FFFFFE"/>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DB1C12">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2" name="Afbeelding 2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DB1C12">
                                                  <w:trPr>
                                                    <w:tblCellSpacing w:w="0" w:type="dxa"/>
                                                  </w:trPr>
                                                  <w:tc>
                                                    <w:tcPr>
                                                      <w:tcW w:w="0" w:type="auto"/>
                                                      <w:tcMar>
                                                        <w:top w:w="0" w:type="dxa"/>
                                                        <w:left w:w="0" w:type="dxa"/>
                                                        <w:bottom w:w="135" w:type="dxa"/>
                                                        <w:right w:w="0" w:type="dxa"/>
                                                      </w:tcMar>
                                                      <w:vAlign w:val="center"/>
                                                      <w:hideMark/>
                                                    </w:tcPr>
                                                    <w:p w:rsidR="00DB1C12" w:rsidRDefault="00DB1C12">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w:t>
                                                      </w:r>
                                                    </w:p>
                                                  </w:tc>
                                                </w:tr>
                                                <w:tr w:rsidR="00DB1C12">
                                                  <w:trPr>
                                                    <w:tblCellSpacing w:w="0" w:type="dxa"/>
                                                  </w:trPr>
                                                  <w:tc>
                                                    <w:tcPr>
                                                      <w:tcW w:w="0" w:type="auto"/>
                                                      <w:vAlign w:val="center"/>
                                                      <w:hideMark/>
                                                    </w:tcPr>
                                                    <w:p w:rsidR="00DB1C12" w:rsidRDefault="00DB1C12">
                                                      <w:pPr>
                                                        <w:spacing w:line="405" w:lineRule="exact"/>
                                                        <w:rPr>
                                                          <w:rFonts w:eastAsia="Times New Roman"/>
                                                          <w:color w:val="495764"/>
                                                          <w:sz w:val="36"/>
                                                          <w:szCs w:val="36"/>
                                                        </w:rPr>
                                                      </w:pPr>
                                                      <w:hyperlink r:id="rId41" w:tgtFrame="_blank" w:tooltip="" w:history="1">
                                                        <w:r>
                                                          <w:rPr>
                                                            <w:rStyle w:val="Hyperlink"/>
                                                            <w:rFonts w:eastAsia="Times New Roman"/>
                                                            <w:color w:val="495764"/>
                                                            <w:sz w:val="36"/>
                                                            <w:szCs w:val="36"/>
                                                            <w:u w:val="none"/>
                                                          </w:rPr>
                                                          <w:t>Download de publicatie '10 jaar VO-raad' - over het ontstaan, de wording en de toekomst van onze vereniging. Ook te bestellen via redactie@vo-raad.nl.</w:t>
                                                        </w:r>
                                                      </w:hyperlink>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rPr>
                                        <w:rFonts w:eastAsia="Times New Roman"/>
                                        <w:sz w:val="20"/>
                                        <w:szCs w:val="20"/>
                                      </w:rPr>
                                    </w:pPr>
                                  </w:p>
                                </w:tc>
                                <w:tc>
                                  <w:tcPr>
                                    <w:tcW w:w="15" w:type="dxa"/>
                                    <w:shd w:val="clear" w:color="auto" w:fill="D8DADE"/>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 name="Afbeelding 21"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images.m5.mailplus.nl/ts/voraad/Nieuwsbrief_VO_Raad_Actueel_2016/images/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0" name="Afbeelding 20"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images.m5.mailplus.nl/ts/voraad/Nieuwsbrief_VO_Raad_Actueel_2016/images/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 name="Afbeelding 19"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images.m5.mailplus.nl/ts/voraad/Nieuwsbrief_VO_Raad_Actueel_2016/images/s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 name="Afbeelding 18"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images.m5.mailplus.nl/ts/voraad/Nieuwsbrief_VO_Raad_Actueel_2016/images/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 name="Afbeelding 17"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images.m5.mailplus.nl/ts/voraad/Nieuwsbrief_VO_Raad_Actueel_2016/images/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 name="Afbeelding 16"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mages.m5.mailplus.nl/ts/voraad/Nieuwsbrief_VO_Raad_Actueel_2016/images/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DB1C12" w:rsidRDefault="00DB1C12">
                              <w:pPr>
                                <w:jc w:val="right"/>
                                <w:rPr>
                                  <w:rFonts w:eastAsia="Times New Roman"/>
                                  <w:sz w:val="20"/>
                                  <w:szCs w:val="20"/>
                                </w:rPr>
                              </w:pPr>
                            </w:p>
                          </w:tc>
                        </w:tr>
                        <w:tr w:rsidR="00DB1C1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DB1C12">
                                <w:trPr>
                                  <w:tblCellSpacing w:w="0" w:type="dxa"/>
                                </w:trPr>
                                <w:tc>
                                  <w:tcPr>
                                    <w:tcW w:w="12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5" name="Afbeelding 15"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images.m5.mailplus.nl/ts/voraad/Nieuwsbrief_VO_Raad_Actueel_2016/images/s_btm_l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DB1C12">
                                      <w:trPr>
                                        <w:trHeight w:val="15"/>
                                        <w:tblCellSpacing w:w="0" w:type="dxa"/>
                                      </w:trPr>
                                      <w:tc>
                                        <w:tcPr>
                                          <w:tcW w:w="0" w:type="auto"/>
                                          <w:shd w:val="clear" w:color="auto" w:fill="D5D8DC"/>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4" name="Afbeelding 1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8DADE"/>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 name="Afbeelding 1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DCDEE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2" name="Afbeelding 1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2E3E7"/>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 name="Afbeelding 1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9EAED"/>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0" name="Afbeelding 1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EFEFF2"/>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 name="Afbeelding 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3F3F5"/>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 name="Afbeelding 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DB1C12">
                                      <w:trPr>
                                        <w:trHeight w:val="15"/>
                                        <w:tblCellSpacing w:w="0" w:type="dxa"/>
                                      </w:trPr>
                                      <w:tc>
                                        <w:tcPr>
                                          <w:tcW w:w="0" w:type="auto"/>
                                          <w:shd w:val="clear" w:color="auto" w:fill="F6F6F8"/>
                                          <w:vAlign w:val="center"/>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 name="Afbeelding 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B1C12" w:rsidRDefault="00DB1C12">
                                    <w:pPr>
                                      <w:rPr>
                                        <w:rFonts w:eastAsia="Times New Roman"/>
                                        <w:sz w:val="20"/>
                                        <w:szCs w:val="20"/>
                                      </w:rPr>
                                    </w:pPr>
                                  </w:p>
                                </w:tc>
                                <w:tc>
                                  <w:tcPr>
                                    <w:tcW w:w="90" w:type="dxa"/>
                                    <w:hideMark/>
                                  </w:tcPr>
                                  <w:p w:rsidR="00DB1C12" w:rsidRDefault="00DB1C12">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6" name="Afbeelding 6"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images.m5.mailplus.nl/ts/voraad/Nieuwsbrief_VO_Raad_Actueel_2016/images/s_btm_r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DB1C12" w:rsidRDefault="00DB1C12">
                              <w:pPr>
                                <w:rPr>
                                  <w:rFonts w:eastAsia="Times New Roman"/>
                                  <w:sz w:val="20"/>
                                  <w:szCs w:val="20"/>
                                </w:rPr>
                              </w:pPr>
                            </w:p>
                          </w:tc>
                        </w:tr>
                        <w:tr w:rsidR="00DB1C12">
                          <w:trPr>
                            <w:trHeight w:val="450"/>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shd w:val="clear" w:color="auto" w:fill="495764"/>
                              <w:tcMar>
                                <w:top w:w="210" w:type="dxa"/>
                                <w:left w:w="0" w:type="dxa"/>
                                <w:bottom w:w="24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DB1C12">
                                <w:trPr>
                                  <w:tblCellSpacing w:w="0" w:type="dxa"/>
                                  <w:jc w:val="center"/>
                                </w:trPr>
                                <w:tc>
                                  <w:tcPr>
                                    <w:tcW w:w="660" w:type="dxa"/>
                                    <w:vAlign w:val="center"/>
                                    <w:hideMark/>
                                  </w:tcPr>
                                  <w:p w:rsidR="00DB1C12" w:rsidRDefault="00DB1C12">
                                    <w:pPr>
                                      <w:spacing w:line="0" w:lineRule="atLeast"/>
                                      <w:rPr>
                                        <w:rFonts w:eastAsia="Times New Roman"/>
                                        <w:color w:val="495764"/>
                                        <w:sz w:val="18"/>
                                        <w:szCs w:val="18"/>
                                      </w:rPr>
                                    </w:pPr>
                                    <w:r>
                                      <w:rPr>
                                        <w:rFonts w:eastAsia="Times New Roman"/>
                                        <w:noProof/>
                                        <w:color w:val="495764"/>
                                        <w:sz w:val="18"/>
                                        <w:szCs w:val="18"/>
                                      </w:rPr>
                                      <w:lastRenderedPageBreak/>
                                      <w:drawing>
                                        <wp:inline distT="0" distB="0" distL="0" distR="0">
                                          <wp:extent cx="8255" cy="8255"/>
                                          <wp:effectExtent l="0" t="0" r="0" b="0"/>
                                          <wp:docPr id="5" name="Afbeelding 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DB1C12" w:rsidRDefault="00DB1C12">
                                    <w:pPr>
                                      <w:spacing w:line="405" w:lineRule="exact"/>
                                      <w:rPr>
                                        <w:rFonts w:ascii="Arial" w:eastAsia="Times New Roman" w:hAnsi="Arial" w:cs="Arial"/>
                                        <w:color w:val="FFFFFE"/>
                                        <w:sz w:val="36"/>
                                        <w:szCs w:val="36"/>
                                      </w:rPr>
                                    </w:pPr>
                                    <w:r>
                                      <w:rPr>
                                        <w:rFonts w:ascii="Arial" w:eastAsia="Times New Roman" w:hAnsi="Arial" w:cs="Arial"/>
                                        <w:color w:val="FFFFFE"/>
                                        <w:sz w:val="36"/>
                                        <w:szCs w:val="36"/>
                                      </w:rPr>
                                      <w:t>Agenda</w:t>
                                    </w:r>
                                  </w:p>
                                </w:tc>
                              </w:tr>
                            </w:tbl>
                            <w:p w:rsidR="00DB1C12" w:rsidRDefault="00DB1C12">
                              <w:pPr>
                                <w:jc w:val="center"/>
                                <w:rPr>
                                  <w:rFonts w:eastAsia="Times New Roman"/>
                                  <w:sz w:val="20"/>
                                  <w:szCs w:val="20"/>
                                </w:rPr>
                              </w:pPr>
                            </w:p>
                          </w:tc>
                        </w:tr>
                        <w:tr w:rsidR="00DB1C12">
                          <w:trPr>
                            <w:trHeight w:val="225"/>
                            <w:tblCellSpacing w:w="0" w:type="dxa"/>
                          </w:trPr>
                          <w:tc>
                            <w:tcPr>
                              <w:tcW w:w="0" w:type="auto"/>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tcMar>
                                <w:top w:w="0" w:type="dxa"/>
                                <w:left w:w="0" w:type="dxa"/>
                                <w:bottom w:w="30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DB1C12">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DB1C12">
                                      <w:trPr>
                                        <w:tblCellSpacing w:w="0" w:type="dxa"/>
                                      </w:trPr>
                                      <w:tc>
                                        <w:tcPr>
                                          <w:tcW w:w="0" w:type="auto"/>
                                          <w:vAlign w:val="center"/>
                                          <w:hideMark/>
                                        </w:tcPr>
                                        <w:p w:rsidR="00DB1C12" w:rsidRDefault="00DB1C12">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dec</w:t>
                                          </w:r>
                                        </w:p>
                                      </w:tc>
                                    </w:tr>
                                    <w:tr w:rsidR="00DB1C12">
                                      <w:trPr>
                                        <w:tblCellSpacing w:w="0" w:type="dxa"/>
                                      </w:trPr>
                                      <w:tc>
                                        <w:tcPr>
                                          <w:tcW w:w="0" w:type="auto"/>
                                          <w:vAlign w:val="center"/>
                                          <w:hideMark/>
                                        </w:tcPr>
                                        <w:p w:rsidR="00DB1C12" w:rsidRDefault="00DB1C12">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27"/>
                                              <w:szCs w:val="27"/>
                                            </w:rPr>
                                            <w:t>6/13</w:t>
                                          </w:r>
                                        </w:p>
                                      </w:tc>
                                    </w:tr>
                                  </w:tbl>
                                  <w:p w:rsidR="00DB1C12" w:rsidRDefault="00DB1C12">
                                    <w:pPr>
                                      <w:rPr>
                                        <w:rFonts w:eastAsia="Times New Roman"/>
                                        <w:sz w:val="20"/>
                                        <w:szCs w:val="20"/>
                                      </w:rPr>
                                    </w:pPr>
                                  </w:p>
                                </w:tc>
                                <w:tc>
                                  <w:tcPr>
                                    <w:tcW w:w="150"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DB1C12">
                                      <w:trPr>
                                        <w:tblCellSpacing w:w="0" w:type="dxa"/>
                                      </w:trPr>
                                      <w:tc>
                                        <w:tcPr>
                                          <w:tcW w:w="0" w:type="auto"/>
                                          <w:hideMark/>
                                        </w:tcPr>
                                        <w:p w:rsidR="00DB1C12" w:rsidRDefault="00DB1C12">
                                          <w:pPr>
                                            <w:spacing w:line="270" w:lineRule="exact"/>
                                            <w:rPr>
                                              <w:rFonts w:eastAsia="Times New Roman"/>
                                              <w:b/>
                                              <w:bCs/>
                                              <w:color w:val="495764"/>
                                              <w:sz w:val="21"/>
                                              <w:szCs w:val="21"/>
                                            </w:rPr>
                                          </w:pPr>
                                          <w:hyperlink r:id="rId42" w:tgtFrame="_blank" w:tooltip="" w:history="1">
                                            <w:r>
                                              <w:rPr>
                                                <w:rStyle w:val="Hyperlink"/>
                                                <w:rFonts w:eastAsia="Times New Roman"/>
                                                <w:b/>
                                                <w:bCs/>
                                                <w:color w:val="495764"/>
                                                <w:sz w:val="21"/>
                                                <w:szCs w:val="21"/>
                                                <w:u w:val="none"/>
                                              </w:rPr>
                                              <w:t>Regiobijeenkomsten privacy &amp; passend onderwijs (Amersfoort &amp; Eindhoven)</w:t>
                                            </w:r>
                                          </w:hyperlink>
                                        </w:p>
                                      </w:tc>
                                    </w:tr>
                                    <w:tr w:rsidR="00DB1C12">
                                      <w:trPr>
                                        <w:tblCellSpacing w:w="0" w:type="dxa"/>
                                      </w:trPr>
                                      <w:tc>
                                        <w:tcPr>
                                          <w:tcW w:w="0" w:type="auto"/>
                                          <w:hideMark/>
                                        </w:tcPr>
                                        <w:p w:rsidR="00DB1C12" w:rsidRDefault="00DB1C12">
                                          <w:pPr>
                                            <w:spacing w:line="270" w:lineRule="exact"/>
                                            <w:rPr>
                                              <w:rFonts w:eastAsia="Times New Roman"/>
                                              <w:color w:val="495764"/>
                                              <w:sz w:val="18"/>
                                              <w:szCs w:val="18"/>
                                            </w:rPr>
                                          </w:pPr>
                                          <w:r>
                                            <w:rPr>
                                              <w:rFonts w:eastAsia="Times New Roman"/>
                                              <w:color w:val="495764"/>
                                              <w:sz w:val="18"/>
                                              <w:szCs w:val="18"/>
                                            </w:rPr>
                                            <w:t xml:space="preserve">Samenwerkingsverbanden en scholen hebben in het kader van passend onderwijs behoefte aan overzicht en duidelijkheid over wat op het gebied van privacy geregeld moet worden. Tijdens deze bijeenkomst worden belangrijke werkprocessen toegelicht, inclusief de bijbehorende privacy afwegingen. Daarnaast ontvangt u tips over wat u vanuit school en </w:t>
                                          </w:r>
                                          <w:proofErr w:type="spellStart"/>
                                          <w:r>
                                            <w:rPr>
                                              <w:rFonts w:eastAsia="Times New Roman"/>
                                              <w:color w:val="495764"/>
                                              <w:sz w:val="18"/>
                                              <w:szCs w:val="18"/>
                                            </w:rPr>
                                            <w:t>swv</w:t>
                                          </w:r>
                                          <w:proofErr w:type="spellEnd"/>
                                          <w:r>
                                            <w:rPr>
                                              <w:rFonts w:eastAsia="Times New Roman"/>
                                              <w:color w:val="495764"/>
                                              <w:sz w:val="18"/>
                                              <w:szCs w:val="18"/>
                                            </w:rPr>
                                            <w:t xml:space="preserve"> moet regelen. </w:t>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tcMar>
                                <w:top w:w="0" w:type="dxa"/>
                                <w:left w:w="0" w:type="dxa"/>
                                <w:bottom w:w="30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DB1C12">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DB1C12">
                                      <w:trPr>
                                        <w:tblCellSpacing w:w="0" w:type="dxa"/>
                                      </w:trPr>
                                      <w:tc>
                                        <w:tcPr>
                                          <w:tcW w:w="0" w:type="auto"/>
                                          <w:vAlign w:val="center"/>
                                          <w:hideMark/>
                                        </w:tcPr>
                                        <w:p w:rsidR="00DB1C12" w:rsidRDefault="00DB1C12">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vanaf</w:t>
                                          </w:r>
                                          <w:r>
                                            <w:rPr>
                                              <w:rFonts w:ascii="Arial" w:eastAsia="Times New Roman" w:hAnsi="Arial" w:cs="Arial"/>
                                              <w:b/>
                                              <w:bCs/>
                                              <w:caps/>
                                              <w:color w:val="AF1B35"/>
                                              <w:sz w:val="18"/>
                                              <w:szCs w:val="18"/>
                                            </w:rPr>
                                            <w:br/>
                                            <w:t>jan</w:t>
                                          </w:r>
                                        </w:p>
                                      </w:tc>
                                    </w:tr>
                                    <w:tr w:rsidR="00DB1C12">
                                      <w:trPr>
                                        <w:tblCellSpacing w:w="0" w:type="dxa"/>
                                      </w:trPr>
                                      <w:tc>
                                        <w:tcPr>
                                          <w:tcW w:w="0" w:type="auto"/>
                                          <w:vAlign w:val="center"/>
                                          <w:hideMark/>
                                        </w:tcPr>
                                        <w:p w:rsidR="00DB1C12" w:rsidRDefault="00DB1C12">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8"/>
                                              <w:szCs w:val="48"/>
                                            </w:rPr>
                                            <w:t>25</w:t>
                                          </w:r>
                                        </w:p>
                                      </w:tc>
                                    </w:tr>
                                  </w:tbl>
                                  <w:p w:rsidR="00DB1C12" w:rsidRDefault="00DB1C12">
                                    <w:pPr>
                                      <w:rPr>
                                        <w:rFonts w:eastAsia="Times New Roman"/>
                                        <w:sz w:val="20"/>
                                        <w:szCs w:val="20"/>
                                      </w:rPr>
                                    </w:pPr>
                                  </w:p>
                                </w:tc>
                                <w:tc>
                                  <w:tcPr>
                                    <w:tcW w:w="150"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DB1C12">
                                      <w:trPr>
                                        <w:tblCellSpacing w:w="0" w:type="dxa"/>
                                      </w:trPr>
                                      <w:tc>
                                        <w:tcPr>
                                          <w:tcW w:w="0" w:type="auto"/>
                                          <w:hideMark/>
                                        </w:tcPr>
                                        <w:p w:rsidR="00DB1C12" w:rsidRDefault="00DB1C12">
                                          <w:pPr>
                                            <w:spacing w:line="270" w:lineRule="exact"/>
                                            <w:rPr>
                                              <w:rFonts w:eastAsia="Times New Roman"/>
                                              <w:b/>
                                              <w:bCs/>
                                              <w:color w:val="495764"/>
                                              <w:sz w:val="21"/>
                                              <w:szCs w:val="21"/>
                                            </w:rPr>
                                          </w:pPr>
                                          <w:hyperlink r:id="rId43" w:tgtFrame="_blank" w:tooltip="" w:history="1">
                                            <w:r>
                                              <w:rPr>
                                                <w:rStyle w:val="Hyperlink"/>
                                                <w:rFonts w:eastAsia="Times New Roman"/>
                                                <w:b/>
                                                <w:bCs/>
                                                <w:color w:val="495764"/>
                                                <w:sz w:val="21"/>
                                                <w:szCs w:val="21"/>
                                                <w:u w:val="none"/>
                                              </w:rPr>
                                              <w:t>Werksessies ‘Aan de slag met het thema bevoegd' (Utrecht)</w:t>
                                            </w:r>
                                          </w:hyperlink>
                                        </w:p>
                                      </w:tc>
                                    </w:tr>
                                    <w:tr w:rsidR="00DB1C12">
                                      <w:trPr>
                                        <w:tblCellSpacing w:w="0" w:type="dxa"/>
                                      </w:trPr>
                                      <w:tc>
                                        <w:tcPr>
                                          <w:tcW w:w="0" w:type="auto"/>
                                          <w:hideMark/>
                                        </w:tcPr>
                                        <w:p w:rsidR="00DB1C12" w:rsidRDefault="00DB1C12">
                                          <w:pPr>
                                            <w:spacing w:line="270" w:lineRule="exact"/>
                                            <w:rPr>
                                              <w:rFonts w:eastAsia="Times New Roman"/>
                                              <w:color w:val="495764"/>
                                              <w:sz w:val="18"/>
                                              <w:szCs w:val="18"/>
                                            </w:rPr>
                                          </w:pPr>
                                          <w:r>
                                            <w:rPr>
                                              <w:rFonts w:eastAsia="Times New Roman"/>
                                              <w:color w:val="495764"/>
                                              <w:sz w:val="18"/>
                                              <w:szCs w:val="18"/>
                                            </w:rPr>
                                            <w:t>Geven alle leraren op uw school al bevoegd les? Vanaf 25 januari organiseert het programma Stap 2 een serie van drie nieuwe werksessies over het ontwikkelen van strategisch personeelsbeleid (</w:t>
                                          </w:r>
                                          <w:proofErr w:type="spellStart"/>
                                          <w:r>
                                            <w:rPr>
                                              <w:rFonts w:eastAsia="Times New Roman"/>
                                              <w:color w:val="495764"/>
                                              <w:sz w:val="18"/>
                                              <w:szCs w:val="18"/>
                                            </w:rPr>
                                            <w:t>sHRM</w:t>
                                          </w:r>
                                          <w:proofErr w:type="spellEnd"/>
                                          <w:r>
                                            <w:rPr>
                                              <w:rFonts w:eastAsia="Times New Roman"/>
                                              <w:color w:val="495764"/>
                                              <w:sz w:val="18"/>
                                              <w:szCs w:val="18"/>
                                            </w:rPr>
                                            <w:t>) voor meer bevoegde leraren op uw school.</w:t>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B1C12">
                          <w:trPr>
                            <w:tblCellSpacing w:w="0" w:type="dxa"/>
                          </w:trPr>
                          <w:tc>
                            <w:tcPr>
                              <w:tcW w:w="0" w:type="auto"/>
                              <w:tcMar>
                                <w:top w:w="0" w:type="dxa"/>
                                <w:left w:w="0" w:type="dxa"/>
                                <w:bottom w:w="30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DB1C12">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DB1C12">
                                      <w:trPr>
                                        <w:tblCellSpacing w:w="0" w:type="dxa"/>
                                      </w:trPr>
                                      <w:tc>
                                        <w:tcPr>
                                          <w:tcW w:w="0" w:type="auto"/>
                                          <w:vAlign w:val="center"/>
                                          <w:hideMark/>
                                        </w:tcPr>
                                        <w:p w:rsidR="00DB1C12" w:rsidRDefault="00DB1C12">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maart</w:t>
                                          </w:r>
                                        </w:p>
                                      </w:tc>
                                    </w:tr>
                                    <w:tr w:rsidR="00DB1C12">
                                      <w:trPr>
                                        <w:tblCellSpacing w:w="0" w:type="dxa"/>
                                      </w:trPr>
                                      <w:tc>
                                        <w:tcPr>
                                          <w:tcW w:w="0" w:type="auto"/>
                                          <w:vAlign w:val="center"/>
                                          <w:hideMark/>
                                        </w:tcPr>
                                        <w:p w:rsidR="00DB1C12" w:rsidRDefault="00DB1C12">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8"/>
                                              <w:szCs w:val="48"/>
                                            </w:rPr>
                                            <w:t>9</w:t>
                                          </w:r>
                                        </w:p>
                                      </w:tc>
                                    </w:tr>
                                  </w:tbl>
                                  <w:p w:rsidR="00DB1C12" w:rsidRDefault="00DB1C12">
                                    <w:pPr>
                                      <w:rPr>
                                        <w:rFonts w:eastAsia="Times New Roman"/>
                                        <w:sz w:val="20"/>
                                        <w:szCs w:val="20"/>
                                      </w:rPr>
                                    </w:pPr>
                                  </w:p>
                                </w:tc>
                                <w:tc>
                                  <w:tcPr>
                                    <w:tcW w:w="150"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DB1C12">
                                      <w:trPr>
                                        <w:tblCellSpacing w:w="0" w:type="dxa"/>
                                      </w:trPr>
                                      <w:tc>
                                        <w:tcPr>
                                          <w:tcW w:w="0" w:type="auto"/>
                                          <w:hideMark/>
                                        </w:tcPr>
                                        <w:p w:rsidR="00DB1C12" w:rsidRDefault="00DB1C12">
                                          <w:pPr>
                                            <w:spacing w:line="270" w:lineRule="exact"/>
                                            <w:rPr>
                                              <w:rFonts w:eastAsia="Times New Roman"/>
                                              <w:b/>
                                              <w:bCs/>
                                              <w:color w:val="495764"/>
                                              <w:sz w:val="21"/>
                                              <w:szCs w:val="21"/>
                                            </w:rPr>
                                          </w:pPr>
                                          <w:hyperlink r:id="rId44" w:tgtFrame="_blank" w:tooltip="" w:history="1">
                                            <w:r>
                                              <w:rPr>
                                                <w:rStyle w:val="Hyperlink"/>
                                                <w:rFonts w:eastAsia="Times New Roman"/>
                                                <w:b/>
                                                <w:bCs/>
                                                <w:color w:val="495764"/>
                                                <w:sz w:val="21"/>
                                                <w:szCs w:val="21"/>
                                                <w:u w:val="none"/>
                                              </w:rPr>
                                              <w:t>Werkconferentie ‘Onderwijs op maat voor nieuwkomersleerlingen’ (Midden-Nederland)</w:t>
                                            </w:r>
                                          </w:hyperlink>
                                        </w:p>
                                      </w:tc>
                                    </w:tr>
                                    <w:tr w:rsidR="00DB1C12">
                                      <w:trPr>
                                        <w:tblCellSpacing w:w="0" w:type="dxa"/>
                                      </w:trPr>
                                      <w:tc>
                                        <w:tcPr>
                                          <w:tcW w:w="0" w:type="auto"/>
                                          <w:hideMark/>
                                        </w:tcPr>
                                        <w:p w:rsidR="00DB1C12" w:rsidRDefault="00DB1C12">
                                          <w:pPr>
                                            <w:spacing w:line="270" w:lineRule="exact"/>
                                            <w:rPr>
                                              <w:rFonts w:eastAsia="Times New Roman"/>
                                              <w:color w:val="495764"/>
                                              <w:sz w:val="18"/>
                                              <w:szCs w:val="18"/>
                                            </w:rPr>
                                          </w:pPr>
                                          <w:r>
                                            <w:rPr>
                                              <w:rFonts w:eastAsia="Times New Roman"/>
                                              <w:color w:val="495764"/>
                                              <w:sz w:val="18"/>
                                              <w:szCs w:val="18"/>
                                            </w:rPr>
                                            <w:t>Tijdens deze werkconferentie doet u middels theater, workshops en lezingen kennis op uit recent onderzoek over het vormgeven van onderwijs aan nieuwkomers, kunt u inspiratie opdoen aan de hand van verschillende praktijkvoorbeelden en ontvangt u concrete handvatten om gericht te werken aan meer onderwijs op maat voor nieuwkomersleerlingen.</w:t>
                                          </w: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jc w:val="center"/>
                    <w:rPr>
                      <w:rFonts w:eastAsia="Times New Roman"/>
                      <w:color w:val="495764"/>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B1C12">
                    <w:trPr>
                      <w:tblCellSpacing w:w="0" w:type="dxa"/>
                      <w:jc w:val="center"/>
                    </w:trPr>
                    <w:tc>
                      <w:tcPr>
                        <w:tcW w:w="0" w:type="auto"/>
                        <w:shd w:val="clear" w:color="auto" w:fill="11073C"/>
                        <w:tcMar>
                          <w:top w:w="240" w:type="dxa"/>
                          <w:left w:w="0" w:type="dxa"/>
                          <w:bottom w:w="195" w:type="dxa"/>
                          <w:right w:w="0"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2062"/>
                          <w:gridCol w:w="300"/>
                          <w:gridCol w:w="6188"/>
                        </w:tblGrid>
                        <w:tr w:rsidR="00DB1C12">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DB1C12" w:rsidTr="00DB1C12">
                                <w:trPr>
                                  <w:tblCellSpacing w:w="0" w:type="dxa"/>
                                </w:trPr>
                                <w:tc>
                                  <w:tcPr>
                                    <w:tcW w:w="0" w:type="auto"/>
                                    <w:vAlign w:val="center"/>
                                  </w:tcPr>
                                  <w:p w:rsidR="00DB1C12" w:rsidRDefault="00DB1C12">
                                    <w:pPr>
                                      <w:spacing w:line="0" w:lineRule="atLeast"/>
                                      <w:rPr>
                                        <w:rFonts w:eastAsia="Times New Roman"/>
                                        <w:color w:val="495764"/>
                                        <w:sz w:val="2"/>
                                        <w:szCs w:val="2"/>
                                      </w:rPr>
                                    </w:pPr>
                                  </w:p>
                                </w:tc>
                              </w:tr>
                            </w:tbl>
                            <w:p w:rsidR="00DB1C12" w:rsidRDefault="00DB1C12">
                              <w:pPr>
                                <w:rPr>
                                  <w:rFonts w:eastAsia="Times New Roman"/>
                                  <w:sz w:val="20"/>
                                  <w:szCs w:val="20"/>
                                </w:rPr>
                              </w:pPr>
                            </w:p>
                          </w:tc>
                          <w:tc>
                            <w:tcPr>
                              <w:tcW w:w="300" w:type="dxa"/>
                              <w:vAlign w:val="center"/>
                              <w:hideMark/>
                            </w:tcPr>
                            <w:p w:rsidR="00DB1C12" w:rsidRDefault="00DB1C12">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62"/>
                                <w:gridCol w:w="2063"/>
                                <w:gridCol w:w="2063"/>
                              </w:tblGrid>
                              <w:tr w:rsidR="00DB1C12" w:rsidTr="00DB1C12">
                                <w:trPr>
                                  <w:tblCellSpacing w:w="0" w:type="dxa"/>
                                </w:trPr>
                                <w:tc>
                                  <w:tcPr>
                                    <w:tcW w:w="0" w:type="auto"/>
                                  </w:tcPr>
                                  <w:p w:rsidR="00DB1C12" w:rsidRDefault="00DB1C12">
                                    <w:pPr>
                                      <w:rPr>
                                        <w:rFonts w:eastAsia="Times New Roman"/>
                                        <w:sz w:val="20"/>
                                        <w:szCs w:val="20"/>
                                      </w:rPr>
                                    </w:pPr>
                                  </w:p>
                                </w:tc>
                                <w:tc>
                                  <w:tcPr>
                                    <w:tcW w:w="0" w:type="auto"/>
                                  </w:tcPr>
                                  <w:p w:rsidR="00DB1C12" w:rsidRDefault="00DB1C12">
                                    <w:pPr>
                                      <w:rPr>
                                        <w:rFonts w:eastAsia="Times New Roman"/>
                                        <w:sz w:val="20"/>
                                        <w:szCs w:val="20"/>
                                      </w:rPr>
                                    </w:pPr>
                                  </w:p>
                                </w:tc>
                                <w:tc>
                                  <w:tcPr>
                                    <w:tcW w:w="0" w:type="auto"/>
                                  </w:tcPr>
                                  <w:p w:rsidR="00DB1C12" w:rsidRDefault="00DB1C12">
                                    <w:pPr>
                                      <w:rPr>
                                        <w:rFonts w:eastAsia="Times New Roman"/>
                                        <w:sz w:val="20"/>
                                        <w:szCs w:val="20"/>
                                      </w:rPr>
                                    </w:pPr>
                                  </w:p>
                                </w:tc>
                              </w:tr>
                            </w:tbl>
                            <w:p w:rsidR="00DB1C12" w:rsidRDefault="00DB1C12">
                              <w:pPr>
                                <w:rPr>
                                  <w:rFonts w:eastAsia="Times New Roman"/>
                                  <w:sz w:val="20"/>
                                  <w:szCs w:val="20"/>
                                </w:rPr>
                              </w:pPr>
                            </w:p>
                          </w:tc>
                        </w:tr>
                      </w:tbl>
                      <w:p w:rsidR="00DB1C12" w:rsidRDefault="00DB1C12">
                        <w:pPr>
                          <w:jc w:val="center"/>
                          <w:rPr>
                            <w:rFonts w:eastAsia="Times New Roman"/>
                            <w:sz w:val="20"/>
                            <w:szCs w:val="20"/>
                          </w:rPr>
                        </w:pPr>
                      </w:p>
                    </w:tc>
                  </w:tr>
                  <w:tr w:rsidR="00DB1C12">
                    <w:trPr>
                      <w:tblCellSpacing w:w="0" w:type="dxa"/>
                      <w:jc w:val="center"/>
                    </w:trPr>
                    <w:tc>
                      <w:tcPr>
                        <w:tcW w:w="0" w:type="auto"/>
                        <w:tcMar>
                          <w:top w:w="255" w:type="dxa"/>
                          <w:left w:w="0" w:type="dxa"/>
                          <w:bottom w:w="255" w:type="dxa"/>
                          <w:right w:w="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B1C12">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6"/>
                              </w:tblGrid>
                              <w:tr w:rsidR="00DB1C12" w:rsidTr="00DB1C12">
                                <w:trPr>
                                  <w:tblCellSpacing w:w="0" w:type="dxa"/>
                                  <w:jc w:val="center"/>
                                </w:trPr>
                                <w:tc>
                                  <w:tcPr>
                                    <w:tcW w:w="0" w:type="auto"/>
                                  </w:tcPr>
                                  <w:p w:rsidR="00DB1C12" w:rsidRDefault="00DB1C12">
                                    <w:pPr>
                                      <w:rPr>
                                        <w:rFonts w:eastAsia="Times New Roman"/>
                                        <w:sz w:val="20"/>
                                        <w:szCs w:val="20"/>
                                      </w:rPr>
                                    </w:pPr>
                                  </w:p>
                                </w:tc>
                                <w:tc>
                                  <w:tcPr>
                                    <w:tcW w:w="0" w:type="auto"/>
                                  </w:tcPr>
                                  <w:p w:rsidR="00DB1C12" w:rsidRDefault="00DB1C12">
                                    <w:pP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jc w:val="center"/>
                    <w:rPr>
                      <w:rFonts w:eastAsia="Times New Roman"/>
                      <w:sz w:val="20"/>
                      <w:szCs w:val="20"/>
                    </w:rPr>
                  </w:pPr>
                </w:p>
              </w:tc>
            </w:tr>
          </w:tbl>
          <w:p w:rsidR="00DB1C12" w:rsidRDefault="00DB1C12">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12"/>
    <w:rsid w:val="007A5D26"/>
    <w:rsid w:val="00DB1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7B6E8-17BA-4BB6-81C3-A6A082CA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1C12"/>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B1C12"/>
    <w:rPr>
      <w:color w:val="0000FF"/>
      <w:u w:val="single"/>
    </w:rPr>
  </w:style>
  <w:style w:type="character" w:styleId="GevolgdeHyperlink">
    <w:name w:val="FollowedHyperlink"/>
    <w:basedOn w:val="Standaardalinea-lettertype"/>
    <w:uiPriority w:val="99"/>
    <w:semiHidden/>
    <w:unhideWhenUsed/>
    <w:rsid w:val="00DB1C12"/>
    <w:rPr>
      <w:color w:val="800080"/>
      <w:u w:val="single"/>
    </w:rPr>
  </w:style>
  <w:style w:type="paragraph" w:styleId="Normaalweb">
    <w:name w:val="Normal (Web)"/>
    <w:basedOn w:val="Standaard"/>
    <w:uiPriority w:val="99"/>
    <w:semiHidden/>
    <w:unhideWhenUsed/>
    <w:rsid w:val="00DB1C12"/>
    <w:pPr>
      <w:spacing w:before="100" w:beforeAutospacing="1" w:after="100" w:afterAutospacing="1"/>
    </w:pPr>
  </w:style>
  <w:style w:type="paragraph" w:customStyle="1" w:styleId="readmsgbody">
    <w:name w:val="readmsgbody"/>
    <w:basedOn w:val="Standaard"/>
    <w:uiPriority w:val="99"/>
    <w:semiHidden/>
    <w:rsid w:val="00DB1C12"/>
    <w:pPr>
      <w:spacing w:before="100" w:beforeAutospacing="1" w:after="100" w:afterAutospacing="1"/>
    </w:pPr>
  </w:style>
  <w:style w:type="paragraph" w:customStyle="1" w:styleId="externalclass">
    <w:name w:val="externalclass"/>
    <w:basedOn w:val="Standaard"/>
    <w:uiPriority w:val="99"/>
    <w:semiHidden/>
    <w:rsid w:val="00DB1C12"/>
    <w:pPr>
      <w:spacing w:before="100" w:beforeAutospacing="1" w:after="100" w:afterAutospacing="1"/>
    </w:pPr>
  </w:style>
  <w:style w:type="paragraph" w:customStyle="1" w:styleId="bodytemplate">
    <w:name w:val="bodytemplate"/>
    <w:basedOn w:val="Standaard"/>
    <w:uiPriority w:val="99"/>
    <w:semiHidden/>
    <w:rsid w:val="00DB1C12"/>
    <w:pPr>
      <w:spacing w:before="100" w:beforeAutospacing="1" w:after="100" w:afterAutospacing="1"/>
    </w:pPr>
    <w:rPr>
      <w:color w:val="495764"/>
      <w:sz w:val="18"/>
      <w:szCs w:val="18"/>
    </w:rPr>
  </w:style>
  <w:style w:type="paragraph" w:customStyle="1" w:styleId="mpformresult">
    <w:name w:val="mpformresult"/>
    <w:basedOn w:val="Standaard"/>
    <w:uiPriority w:val="99"/>
    <w:semiHidden/>
    <w:rsid w:val="00DB1C12"/>
    <w:pPr>
      <w:spacing w:before="100" w:beforeAutospacing="1" w:after="100" w:afterAutospacing="1"/>
    </w:pPr>
    <w:rPr>
      <w:color w:val="495764"/>
      <w:sz w:val="18"/>
      <w:szCs w:val="18"/>
    </w:rPr>
  </w:style>
  <w:style w:type="paragraph" w:customStyle="1" w:styleId="openhtml">
    <w:name w:val="openhtml"/>
    <w:basedOn w:val="Standaard"/>
    <w:uiPriority w:val="99"/>
    <w:semiHidden/>
    <w:rsid w:val="00DB1C12"/>
    <w:pPr>
      <w:spacing w:before="100" w:beforeAutospacing="1" w:after="100" w:afterAutospacing="1"/>
    </w:pPr>
    <w:rPr>
      <w:rFonts w:ascii="Arial" w:hAnsi="Arial" w:cs="Arial"/>
      <w:color w:val="666666"/>
    </w:rPr>
  </w:style>
  <w:style w:type="paragraph" w:customStyle="1" w:styleId="taftext">
    <w:name w:val="taftext"/>
    <w:basedOn w:val="Standaard"/>
    <w:uiPriority w:val="99"/>
    <w:semiHidden/>
    <w:rsid w:val="00DB1C12"/>
    <w:pPr>
      <w:spacing w:before="100" w:beforeAutospacing="1" w:after="100" w:afterAutospacing="1"/>
    </w:pPr>
    <w:rPr>
      <w:color w:val="464646"/>
    </w:rPr>
  </w:style>
  <w:style w:type="paragraph" w:customStyle="1" w:styleId="formresultlabel">
    <w:name w:val="formresultlabel"/>
    <w:basedOn w:val="Standaard"/>
    <w:uiPriority w:val="99"/>
    <w:semiHidden/>
    <w:rsid w:val="00DB1C12"/>
    <w:pPr>
      <w:spacing w:before="100" w:beforeAutospacing="1" w:after="100" w:afterAutospacing="1"/>
    </w:pPr>
    <w:rPr>
      <w:color w:val="495764"/>
      <w:sz w:val="18"/>
      <w:szCs w:val="18"/>
    </w:rPr>
  </w:style>
  <w:style w:type="paragraph" w:customStyle="1" w:styleId="formresultvalue">
    <w:name w:val="formresultvalue"/>
    <w:basedOn w:val="Standaard"/>
    <w:uiPriority w:val="99"/>
    <w:semiHidden/>
    <w:rsid w:val="00DB1C12"/>
    <w:pPr>
      <w:spacing w:before="100" w:beforeAutospacing="1" w:after="100" w:afterAutospacing="1"/>
    </w:pPr>
    <w:rPr>
      <w:color w:val="495764"/>
      <w:sz w:val="18"/>
      <w:szCs w:val="18"/>
    </w:rPr>
  </w:style>
  <w:style w:type="paragraph" w:customStyle="1" w:styleId="mperrorsummary">
    <w:name w:val="mperrorsummary"/>
    <w:basedOn w:val="Standaard"/>
    <w:uiPriority w:val="99"/>
    <w:semiHidden/>
    <w:rsid w:val="00DB1C12"/>
    <w:pPr>
      <w:spacing w:before="100" w:beforeAutospacing="1" w:after="100" w:afterAutospacing="1"/>
    </w:pPr>
    <w:rPr>
      <w:color w:val="495764"/>
      <w:sz w:val="18"/>
      <w:szCs w:val="18"/>
    </w:rPr>
  </w:style>
  <w:style w:type="paragraph" w:customStyle="1" w:styleId="nbkop">
    <w:name w:val="nb_kop"/>
    <w:basedOn w:val="Standaard"/>
    <w:uiPriority w:val="99"/>
    <w:semiHidden/>
    <w:rsid w:val="00DB1C12"/>
    <w:pPr>
      <w:spacing w:before="100" w:beforeAutospacing="1" w:after="100" w:afterAutospacing="1"/>
    </w:pPr>
    <w:rPr>
      <w:b/>
      <w:bCs/>
      <w:sz w:val="21"/>
      <w:szCs w:val="21"/>
    </w:rPr>
  </w:style>
  <w:style w:type="paragraph" w:customStyle="1" w:styleId="nbtitle">
    <w:name w:val="nb_title"/>
    <w:basedOn w:val="Standaard"/>
    <w:uiPriority w:val="99"/>
    <w:semiHidden/>
    <w:rsid w:val="00DB1C12"/>
    <w:pPr>
      <w:spacing w:before="100" w:beforeAutospacing="1" w:after="100" w:afterAutospacing="1"/>
    </w:pPr>
    <w:rPr>
      <w:rFonts w:ascii="Arial" w:hAnsi="Arial" w:cs="Arial"/>
      <w:b/>
      <w:bCs/>
      <w:caps/>
      <w:color w:val="6D759C"/>
    </w:rPr>
  </w:style>
  <w:style w:type="paragraph" w:customStyle="1" w:styleId="witkop">
    <w:name w:val="wit_kop"/>
    <w:basedOn w:val="Standaard"/>
    <w:uiPriority w:val="99"/>
    <w:semiHidden/>
    <w:rsid w:val="00DB1C12"/>
    <w:pPr>
      <w:spacing w:before="100" w:beforeAutospacing="1" w:after="100" w:afterAutospacing="1"/>
    </w:pPr>
    <w:rPr>
      <w:color w:val="FFFFFE"/>
      <w:sz w:val="36"/>
      <w:szCs w:val="36"/>
    </w:rPr>
  </w:style>
  <w:style w:type="paragraph" w:customStyle="1" w:styleId="witkop2">
    <w:name w:val="wit_kop2"/>
    <w:basedOn w:val="Standaard"/>
    <w:uiPriority w:val="99"/>
    <w:semiHidden/>
    <w:rsid w:val="00DB1C12"/>
    <w:pPr>
      <w:spacing w:before="100" w:beforeAutospacing="1" w:after="100" w:afterAutospacing="1"/>
    </w:pPr>
    <w:rPr>
      <w:rFonts w:ascii="Arial" w:hAnsi="Arial" w:cs="Arial"/>
      <w:color w:val="FFFFFE"/>
      <w:sz w:val="36"/>
      <w:szCs w:val="36"/>
    </w:rPr>
  </w:style>
  <w:style w:type="paragraph" w:customStyle="1" w:styleId="nbleesmeer">
    <w:name w:val="nb_leesmeer"/>
    <w:basedOn w:val="Standaard"/>
    <w:uiPriority w:val="99"/>
    <w:semiHidden/>
    <w:rsid w:val="00DB1C12"/>
    <w:pPr>
      <w:spacing w:before="100" w:beforeAutospacing="1" w:after="100" w:afterAutospacing="1"/>
    </w:pPr>
    <w:rPr>
      <w:rFonts w:ascii="Arial" w:hAnsi="Arial" w:cs="Arial"/>
      <w:b/>
      <w:bCs/>
      <w:caps/>
      <w:color w:val="FFFFFE"/>
    </w:rPr>
  </w:style>
  <w:style w:type="paragraph" w:customStyle="1" w:styleId="grijstekst">
    <w:name w:val="grijs_tekst"/>
    <w:basedOn w:val="Standaard"/>
    <w:uiPriority w:val="99"/>
    <w:semiHidden/>
    <w:rsid w:val="00DB1C12"/>
    <w:pPr>
      <w:spacing w:before="100" w:beforeAutospacing="1" w:after="100" w:afterAutospacing="1"/>
    </w:pPr>
    <w:rPr>
      <w:rFonts w:ascii="Arial" w:hAnsi="Arial" w:cs="Arial"/>
      <w:b/>
      <w:bCs/>
      <w:caps/>
      <w:color w:val="A1A1A1"/>
    </w:rPr>
  </w:style>
  <w:style w:type="paragraph" w:customStyle="1" w:styleId="roodtekst">
    <w:name w:val="rood_tekst"/>
    <w:basedOn w:val="Standaard"/>
    <w:uiPriority w:val="99"/>
    <w:semiHidden/>
    <w:rsid w:val="00DB1C12"/>
    <w:pPr>
      <w:spacing w:before="100" w:beforeAutospacing="1" w:after="100" w:afterAutospacing="1"/>
    </w:pPr>
    <w:rPr>
      <w:rFonts w:ascii="Arial" w:hAnsi="Arial" w:cs="Arial"/>
      <w:b/>
      <w:bCs/>
      <w:caps/>
      <w:color w:val="AF1B35"/>
    </w:rPr>
  </w:style>
  <w:style w:type="paragraph" w:customStyle="1" w:styleId="roodtekst2">
    <w:name w:val="rood_tekst2"/>
    <w:basedOn w:val="Standaard"/>
    <w:uiPriority w:val="99"/>
    <w:semiHidden/>
    <w:rsid w:val="00DB1C12"/>
    <w:pPr>
      <w:spacing w:before="100" w:beforeAutospacing="1" w:after="100" w:afterAutospacing="1"/>
    </w:pPr>
    <w:rPr>
      <w:rFonts w:ascii="Arial" w:hAnsi="Arial" w:cs="Arial"/>
      <w:b/>
      <w:bCs/>
      <w:color w:val="AF1B35"/>
      <w:sz w:val="45"/>
      <w:szCs w:val="45"/>
    </w:rPr>
  </w:style>
  <w:style w:type="paragraph" w:customStyle="1" w:styleId="nbbtmtekst">
    <w:name w:val="nb_btm_tekst"/>
    <w:basedOn w:val="Standaard"/>
    <w:uiPriority w:val="99"/>
    <w:semiHidden/>
    <w:rsid w:val="00DB1C12"/>
    <w:pPr>
      <w:spacing w:before="100" w:beforeAutospacing="1" w:after="100" w:afterAutospacing="1"/>
    </w:pPr>
    <w:rPr>
      <w:rFonts w:ascii="Arial" w:hAnsi="Arial" w:cs="Arial"/>
      <w:color w:val="FFFFFE"/>
      <w:sz w:val="21"/>
      <w:szCs w:val="21"/>
    </w:rPr>
  </w:style>
  <w:style w:type="paragraph" w:customStyle="1" w:styleId="nbservicelinks">
    <w:name w:val="nb_servicelinks"/>
    <w:basedOn w:val="Standaard"/>
    <w:uiPriority w:val="99"/>
    <w:semiHidden/>
    <w:rsid w:val="00DB1C12"/>
    <w:pPr>
      <w:spacing w:before="100" w:beforeAutospacing="1" w:after="100" w:afterAutospacing="1"/>
    </w:pPr>
    <w:rPr>
      <w:color w:val="AF1B35"/>
    </w:rPr>
  </w:style>
  <w:style w:type="paragraph" w:customStyle="1" w:styleId="grijskop">
    <w:name w:val="grijs_kop"/>
    <w:basedOn w:val="Standaard"/>
    <w:uiPriority w:val="99"/>
    <w:semiHidden/>
    <w:rsid w:val="00DB1C12"/>
    <w:pPr>
      <w:spacing w:before="100" w:beforeAutospacing="1" w:after="100" w:afterAutospacing="1"/>
    </w:pPr>
    <w:rPr>
      <w:sz w:val="36"/>
      <w:szCs w:val="36"/>
    </w:rPr>
  </w:style>
  <w:style w:type="paragraph" w:customStyle="1" w:styleId="mpform">
    <w:name w:val="mpform"/>
    <w:basedOn w:val="Standaard"/>
    <w:uiPriority w:val="99"/>
    <w:semiHidden/>
    <w:rsid w:val="00DB1C12"/>
  </w:style>
  <w:style w:type="paragraph" w:customStyle="1" w:styleId="mpformfield">
    <w:name w:val="mpformfield"/>
    <w:basedOn w:val="Standaard"/>
    <w:uiPriority w:val="99"/>
    <w:semiHidden/>
    <w:rsid w:val="00DB1C12"/>
    <w:pPr>
      <w:spacing w:before="100" w:beforeAutospacing="1" w:after="100" w:afterAutospacing="1"/>
    </w:pPr>
  </w:style>
  <w:style w:type="paragraph" w:customStyle="1" w:styleId="mpformresultlabel">
    <w:name w:val="mpformresultlabel"/>
    <w:basedOn w:val="Standaard"/>
    <w:uiPriority w:val="99"/>
    <w:semiHidden/>
    <w:rsid w:val="00DB1C12"/>
    <w:pPr>
      <w:spacing w:before="100" w:beforeAutospacing="1" w:after="100" w:afterAutospacing="1"/>
    </w:pPr>
    <w:rPr>
      <w:b/>
      <w:bCs/>
    </w:rPr>
  </w:style>
  <w:style w:type="paragraph" w:customStyle="1" w:styleId="mpformresultvalue">
    <w:name w:val="mpformresultvalue"/>
    <w:basedOn w:val="Standaard"/>
    <w:uiPriority w:val="99"/>
    <w:semiHidden/>
    <w:rsid w:val="00DB1C12"/>
    <w:pPr>
      <w:spacing w:before="100" w:beforeAutospacing="1" w:after="100" w:afterAutospacing="1"/>
    </w:pPr>
  </w:style>
  <w:style w:type="paragraph" w:customStyle="1" w:styleId="polltable">
    <w:name w:val="polltable"/>
    <w:basedOn w:val="Standaard"/>
    <w:uiPriority w:val="99"/>
    <w:semiHidden/>
    <w:rsid w:val="00DB1C12"/>
    <w:pPr>
      <w:spacing w:before="100" w:beforeAutospacing="1" w:after="100" w:afterAutospacing="1"/>
    </w:pPr>
    <w:rPr>
      <w:b/>
      <w:bCs/>
    </w:rPr>
  </w:style>
  <w:style w:type="paragraph" w:customStyle="1" w:styleId="pollvisualtable">
    <w:name w:val="pollvisualtable"/>
    <w:basedOn w:val="Standaard"/>
    <w:uiPriority w:val="99"/>
    <w:semiHidden/>
    <w:rsid w:val="00DB1C12"/>
    <w:pPr>
      <w:spacing w:before="100" w:beforeAutospacing="1" w:after="100" w:afterAutospacing="1"/>
    </w:pPr>
  </w:style>
  <w:style w:type="character" w:customStyle="1" w:styleId="mhide">
    <w:name w:val="mhide"/>
    <w:basedOn w:val="Standaardalinea-lettertype"/>
    <w:rsid w:val="00DB1C12"/>
  </w:style>
  <w:style w:type="character" w:customStyle="1" w:styleId="e-mailstijl45">
    <w:name w:val="e-mailstijl45"/>
    <w:basedOn w:val="Standaardalinea-lettertype"/>
    <w:semiHidden/>
    <w:rsid w:val="00DB1C12"/>
    <w:rPr>
      <w:rFonts w:asciiTheme="minorHAnsi" w:eastAsiaTheme="minorHAnsi" w:hAnsiTheme="minorHAnsi" w:cstheme="minorBidi" w:hint="default"/>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5.jpeg"/><Relationship Id="rId39" Type="http://schemas.openxmlformats.org/officeDocument/2006/relationships/hyperlink" Target="http://voraad.m5.mailplus.nl/nct4074209/4u4bkIUy" TargetMode="External"/><Relationship Id="rId3" Type="http://schemas.openxmlformats.org/officeDocument/2006/relationships/webSettings" Target="webSettings.xml"/><Relationship Id="rId21" Type="http://schemas.openxmlformats.org/officeDocument/2006/relationships/hyperlink" Target="http://voraad.m5.mailplus.nl/nct4074194/4u4bkIUy" TargetMode="External"/><Relationship Id="rId34" Type="http://schemas.openxmlformats.org/officeDocument/2006/relationships/hyperlink" Target="http://voraad.m5.mailplus.nl/nct4074205/4u4bkIUy" TargetMode="External"/><Relationship Id="rId42" Type="http://schemas.openxmlformats.org/officeDocument/2006/relationships/hyperlink" Target="http://voraad.m5.mailplus.nl/nct4074212/4u4bkIUy" TargetMode="External"/><Relationship Id="rId7" Type="http://schemas.openxmlformats.org/officeDocument/2006/relationships/image" Target="media/image2.gif"/><Relationship Id="rId12" Type="http://schemas.openxmlformats.org/officeDocument/2006/relationships/hyperlink" Target="http://voraad.m5.mailplus.nl/nct4074193/4u4bkIUy" TargetMode="External"/><Relationship Id="rId17" Type="http://schemas.openxmlformats.org/officeDocument/2006/relationships/image" Target="media/image10.gif"/><Relationship Id="rId25" Type="http://schemas.openxmlformats.org/officeDocument/2006/relationships/hyperlink" Target="http://voraad.m5.mailplus.nl/nct4074197/4u4bkIUy" TargetMode="External"/><Relationship Id="rId33" Type="http://schemas.openxmlformats.org/officeDocument/2006/relationships/hyperlink" Target="http://voraad.m5.mailplus.nl/nct4074204/4u4bkIUy" TargetMode="External"/><Relationship Id="rId38" Type="http://schemas.openxmlformats.org/officeDocument/2006/relationships/image" Target="media/image16.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voraad.m5.mailplus.nl/nct4074200/4u4bkIUy" TargetMode="External"/><Relationship Id="rId41" Type="http://schemas.openxmlformats.org/officeDocument/2006/relationships/hyperlink" Target="http://voraad.m5.mailplus.nl/nct4074211/4u4bkIUy" TargetMode="External"/><Relationship Id="rId1" Type="http://schemas.openxmlformats.org/officeDocument/2006/relationships/styles" Target="styles.xml"/><Relationship Id="rId6" Type="http://schemas.openxmlformats.org/officeDocument/2006/relationships/hyperlink" Target="http://voraad.m5.mailplus.nl/nct4074191/4u4bkIUy"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hyperlink" Target="http://voraad.m5.mailplus.nl/nct4074203/4u4bkIUy" TargetMode="External"/><Relationship Id="rId37" Type="http://schemas.openxmlformats.org/officeDocument/2006/relationships/hyperlink" Target="http://voraad.m5.mailplus.nl/nct4074208/4u4bkIUy" TargetMode="External"/><Relationship Id="rId40" Type="http://schemas.openxmlformats.org/officeDocument/2006/relationships/hyperlink" Target="http://voraad.m5.mailplus.nl/nct4074210/4u4bkIUy"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gif"/><Relationship Id="rId23" Type="http://schemas.openxmlformats.org/officeDocument/2006/relationships/hyperlink" Target="http://voraad.m5.mailplus.nl/nct4074196/4u4bkIUy" TargetMode="External"/><Relationship Id="rId28" Type="http://schemas.openxmlformats.org/officeDocument/2006/relationships/hyperlink" Target="http://voraad.m5.mailplus.nl/nct4074199/4u4bkIUy" TargetMode="External"/><Relationship Id="rId36" Type="http://schemas.openxmlformats.org/officeDocument/2006/relationships/hyperlink" Target="http://voraad.m5.mailplus.nl/nct4074207/4u4bkIUy" TargetMode="External"/><Relationship Id="rId10" Type="http://schemas.openxmlformats.org/officeDocument/2006/relationships/image" Target="media/image4.gif"/><Relationship Id="rId19" Type="http://schemas.openxmlformats.org/officeDocument/2006/relationships/image" Target="media/image12.gif"/><Relationship Id="rId31" Type="http://schemas.openxmlformats.org/officeDocument/2006/relationships/hyperlink" Target="http://voraad.m5.mailplus.nl/nct4074202/4u4bkIUy" TargetMode="External"/><Relationship Id="rId44" Type="http://schemas.openxmlformats.org/officeDocument/2006/relationships/hyperlink" Target="http://voraad.m5.mailplus.nl/nct4074214/4u4bkIUy" TargetMode="External"/><Relationship Id="rId4" Type="http://schemas.openxmlformats.org/officeDocument/2006/relationships/hyperlink" Target="http://voraad.m5.mailplus.nl/nct4074190/4u4bkIUy" TargetMode="External"/><Relationship Id="rId9" Type="http://schemas.openxmlformats.org/officeDocument/2006/relationships/hyperlink" Target="http://voraad.m5.mailplus.nl/nct4074192/4u4bkIUy" TargetMode="External"/><Relationship Id="rId14" Type="http://schemas.openxmlformats.org/officeDocument/2006/relationships/image" Target="media/image7.gif"/><Relationship Id="rId22" Type="http://schemas.openxmlformats.org/officeDocument/2006/relationships/hyperlink" Target="http://voraad.m5.mailplus.nl/nct4074195/4u4bkIUy" TargetMode="External"/><Relationship Id="rId27" Type="http://schemas.openxmlformats.org/officeDocument/2006/relationships/hyperlink" Target="http://voraad.m5.mailplus.nl/nct4074198/4u4bkIUy" TargetMode="External"/><Relationship Id="rId30" Type="http://schemas.openxmlformats.org/officeDocument/2006/relationships/hyperlink" Target="http://voraad.m5.mailplus.nl/nct4074201/4u4bkIUy" TargetMode="External"/><Relationship Id="rId35" Type="http://schemas.openxmlformats.org/officeDocument/2006/relationships/hyperlink" Target="http://voraad.m5.mailplus.nl/nct4074206/4u4bkIUy" TargetMode="External"/><Relationship Id="rId43" Type="http://schemas.openxmlformats.org/officeDocument/2006/relationships/hyperlink" Target="http://voraad.m5.mailplus.nl/nct4074213/4u4bkIU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6005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2016-12-02T10:10:00Z</dcterms:created>
  <dcterms:modified xsi:type="dcterms:W3CDTF">2016-12-02T10:11:00Z</dcterms:modified>
</cp:coreProperties>
</file>