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 xml:space="preserve">De VSHO, gevestigd aan </w:t>
      </w:r>
      <w:proofErr w:type="spellStart"/>
      <w:r w:rsidRPr="00A301B6">
        <w:rPr>
          <w:rFonts w:ascii="Helvetica Neue" w:hAnsi="Helvetica Neue" w:cs="Times New Roman"/>
          <w:color w:val="292B2C"/>
        </w:rPr>
        <w:t>Kagerdreef</w:t>
      </w:r>
      <w:proofErr w:type="spellEnd"/>
      <w:r w:rsidRPr="00A301B6">
        <w:rPr>
          <w:rFonts w:ascii="Helvetica Neue" w:hAnsi="Helvetica Neue" w:cs="Times New Roman"/>
          <w:color w:val="292B2C"/>
        </w:rPr>
        <w:t xml:space="preserve"> 166, is verantwoordelijk voor de verwerking van persoonsgegevens zoals weergegeven in deze privacyverklaring.</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Contactgegevens:</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 xml:space="preserve">www.vsho.nl </w:t>
      </w:r>
      <w:proofErr w:type="spellStart"/>
      <w:r w:rsidRPr="00A301B6">
        <w:rPr>
          <w:rFonts w:ascii="Helvetica Neue" w:hAnsi="Helvetica Neue" w:cs="Times New Roman"/>
          <w:color w:val="292B2C"/>
        </w:rPr>
        <w:t>Kagerdreef</w:t>
      </w:r>
      <w:proofErr w:type="spellEnd"/>
      <w:r w:rsidRPr="00A301B6">
        <w:rPr>
          <w:rFonts w:ascii="Helvetica Neue" w:hAnsi="Helvetica Neue" w:cs="Times New Roman"/>
          <w:color w:val="292B2C"/>
        </w:rPr>
        <w:t xml:space="preserve"> 166 0653681495</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Cees van der Ende is de Functionaris Gegevensbescherming van De VSHO Hij/zij is te bereiken via info@vsho.nl</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Persoonsgegevens die wij verwerken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De VSHO verwerkt uw persoonsgegevens doordat u gebruik maakt van onze diensten en/of omdat u deze zelf aan ons verstrekt. Hieronder vindt u een overzicht van de persoonsgegevens die wij verwerken:</w:t>
      </w:r>
    </w:p>
    <w:p w:rsidR="00A301B6" w:rsidRPr="00A301B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 Voor- en achternaam</w:t>
      </w:r>
    </w:p>
    <w:p w:rsidR="00A301B6" w:rsidRPr="00A301B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 Adresgegevens</w:t>
      </w:r>
    </w:p>
    <w:p w:rsidR="00A301B6" w:rsidRPr="00A301B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 Telefoonnummer</w:t>
      </w:r>
    </w:p>
    <w:p w:rsidR="00A301B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 E-mailadres</w:t>
      </w:r>
    </w:p>
    <w:p w:rsidR="00A301B6" w:rsidRPr="00A301B6" w:rsidRDefault="00A301B6" w:rsidP="00A301B6">
      <w:pPr>
        <w:textAlignment w:val="baseline"/>
        <w:rPr>
          <w:rFonts w:ascii="Helvetica Neue" w:eastAsia="Times New Roman" w:hAnsi="Helvetica Neue" w:cs="Times New Roman"/>
          <w:color w:val="292B2C"/>
        </w:rPr>
      </w:pPr>
      <w:r>
        <w:rPr>
          <w:rFonts w:ascii="Helvetica Neue" w:eastAsia="Times New Roman" w:hAnsi="Helvetica Neue" w:cs="Times New Roman"/>
          <w:color w:val="292B2C"/>
        </w:rPr>
        <w:t>- Gegevens school</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Bijzondere en/of gevoelige persoonsgegevens die wij verwerken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info@vsho.nl, dan verwijderen wij deze informatie.</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Met welk doel en op basis van welke grondslag wij persoonsgegevens verwerken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De VSHO verwerkt uw persoonsgegevens voor de volgende doelen:</w:t>
      </w:r>
    </w:p>
    <w:p w:rsidR="00A301B6" w:rsidRPr="00A301B6" w:rsidRDefault="00A301B6" w:rsidP="00A301B6">
      <w:pPr>
        <w:pStyle w:val="ListParagraph"/>
        <w:numPr>
          <w:ilvl w:val="0"/>
          <w:numId w:val="1"/>
        </w:num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Het afhandelen van uw betaling</w:t>
      </w:r>
    </w:p>
    <w:p w:rsidR="00A301B6" w:rsidRDefault="00A301B6" w:rsidP="00A301B6">
      <w:pPr>
        <w:pStyle w:val="ListParagraph"/>
        <w:numPr>
          <w:ilvl w:val="0"/>
          <w:numId w:val="1"/>
        </w:numPr>
        <w:textAlignment w:val="baseline"/>
        <w:rPr>
          <w:rFonts w:ascii="Helvetica Neue" w:eastAsia="Times New Roman" w:hAnsi="Helvetica Neue" w:cs="Times New Roman"/>
          <w:color w:val="292B2C"/>
        </w:rPr>
      </w:pPr>
      <w:r>
        <w:rPr>
          <w:rFonts w:ascii="Helvetica Neue" w:eastAsia="Times New Roman" w:hAnsi="Helvetica Neue" w:cs="Times New Roman"/>
          <w:color w:val="292B2C"/>
        </w:rPr>
        <w:t>Het afhandelen van uw gegevens wijziging</w:t>
      </w:r>
    </w:p>
    <w:p w:rsidR="00A301B6" w:rsidRDefault="00A301B6" w:rsidP="00A301B6">
      <w:pPr>
        <w:pStyle w:val="ListParagraph"/>
        <w:numPr>
          <w:ilvl w:val="0"/>
          <w:numId w:val="1"/>
        </w:numPr>
        <w:textAlignment w:val="baseline"/>
        <w:rPr>
          <w:rFonts w:ascii="Helvetica Neue" w:eastAsia="Times New Roman" w:hAnsi="Helvetica Neue" w:cs="Times New Roman"/>
          <w:color w:val="292B2C"/>
        </w:rPr>
      </w:pPr>
      <w:r>
        <w:rPr>
          <w:rFonts w:ascii="Helvetica Neue" w:eastAsia="Times New Roman" w:hAnsi="Helvetica Neue" w:cs="Times New Roman"/>
          <w:color w:val="292B2C"/>
        </w:rPr>
        <w:t>Het inschrijven voor onze scholingsdagen</w:t>
      </w:r>
    </w:p>
    <w:p w:rsidR="00A301B6" w:rsidRDefault="00A301B6" w:rsidP="00A301B6">
      <w:pPr>
        <w:pStyle w:val="ListParagraph"/>
        <w:numPr>
          <w:ilvl w:val="0"/>
          <w:numId w:val="1"/>
        </w:numPr>
        <w:textAlignment w:val="baseline"/>
        <w:rPr>
          <w:rFonts w:ascii="Helvetica Neue" w:eastAsia="Times New Roman" w:hAnsi="Helvetica Neue" w:cs="Times New Roman"/>
          <w:color w:val="292B2C"/>
        </w:rPr>
      </w:pPr>
      <w:r>
        <w:rPr>
          <w:rFonts w:ascii="Helvetica Neue" w:eastAsia="Times New Roman" w:hAnsi="Helvetica Neue" w:cs="Times New Roman"/>
          <w:color w:val="292B2C"/>
        </w:rPr>
        <w:t>Het vermelden van informatie van de scholen aangesloten bij De VSHO</w:t>
      </w:r>
    </w:p>
    <w:p w:rsidR="00A301B6" w:rsidRPr="00A301B6" w:rsidRDefault="00A301B6" w:rsidP="00A301B6">
      <w:pPr>
        <w:textAlignment w:val="baseline"/>
        <w:rPr>
          <w:rFonts w:ascii="Helvetica Neue" w:eastAsia="Times New Roman" w:hAnsi="Helvetica Neue" w:cs="Times New Roman"/>
          <w:color w:val="292B2C"/>
        </w:rPr>
      </w:pPr>
      <w:r w:rsidRPr="00A301B6">
        <w:rPr>
          <w:rFonts w:ascii="inherit" w:eastAsia="Times New Roman" w:hAnsi="inherit" w:cs="Times New Roman"/>
          <w:color w:val="292B2C"/>
          <w:sz w:val="36"/>
          <w:szCs w:val="36"/>
        </w:rPr>
        <w:lastRenderedPageBreak/>
        <w:t>Geautomatiseerde besluitvorming</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 xml:space="preserve">De VSHO neemt </w:t>
      </w:r>
      <w:r>
        <w:rPr>
          <w:rFonts w:ascii="Helvetica Neue" w:hAnsi="Helvetica Neue" w:cs="Times New Roman"/>
          <w:color w:val="292B2C"/>
        </w:rPr>
        <w:t>niet</w:t>
      </w:r>
      <w:r w:rsidRPr="00A301B6">
        <w:rPr>
          <w:rFonts w:ascii="Helvetica Neue" w:hAnsi="Helvetica Neue" w:cs="Times New Roman"/>
          <w:color w:val="292B2C"/>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De VSHO) tussen zit. </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Hoe lang we persoonsgegevens bewaren</w:t>
      </w:r>
    </w:p>
    <w:p w:rsidR="00211E5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De VSHO bewaart uw persoonsgegevens niet langer dan strikt nodig is om de doelen te realiseren waarvoor uw gegevens worden verzameld. Wij hanteren de volgende be</w:t>
      </w:r>
      <w:r>
        <w:rPr>
          <w:rFonts w:ascii="Helvetica Neue" w:eastAsia="Times New Roman" w:hAnsi="Helvetica Neue" w:cs="Times New Roman"/>
          <w:color w:val="292B2C"/>
        </w:rPr>
        <w:t>waartermijnen voor de volgende</w:t>
      </w:r>
      <w:r w:rsidRPr="00A301B6">
        <w:rPr>
          <w:rFonts w:ascii="Helvetica Neue" w:eastAsia="Times New Roman" w:hAnsi="Helvetica Neue" w:cs="Times New Roman"/>
          <w:color w:val="292B2C"/>
        </w:rPr>
        <w:t xml:space="preserve"> persoonsgegevens: (Categorie) persoons</w:t>
      </w:r>
      <w:r w:rsidR="00211E56">
        <w:rPr>
          <w:rFonts w:ascii="Helvetica Neue" w:eastAsia="Times New Roman" w:hAnsi="Helvetica Neue" w:cs="Times New Roman"/>
          <w:color w:val="292B2C"/>
        </w:rPr>
        <w:t>-en adresgegevens inschrijving scholingsdagen &gt; bewaartermijn 1 jaar na inschrijving</w:t>
      </w:r>
      <w:r w:rsidR="00600506">
        <w:rPr>
          <w:rFonts w:ascii="Helvetica Neue" w:eastAsia="Times New Roman" w:hAnsi="Helvetica Neue" w:cs="Times New Roman"/>
          <w:color w:val="292B2C"/>
        </w:rPr>
        <w:t>, persoons-en adresgegevens school &gt; bewaartermijn tot uitschrijving van De VSHO.</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Delen van persoonsgegevens met derden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De VSHO verstrekt uitsluitend aan derden en alleen als dit nodig is voor de uitvoering van onze overeenkomst met u of om te voldoen aan een wettelijke verplichting. </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Cookies, of vergelijkbare technieken, die wij gebruiken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De VSHO gebruikt geen cookies of vergelijkbare technieken.</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Gegevens inzien, aanpassen of verwijderen </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 xml:space="preserve">U heeft het recht om uw persoonsgegevens in te zien, te corrigeren of te verwijderen. Daarnaast heeft u het recht om uw eventuele toestemming voor de gegevensverwerking in te trekken of bezwaar te maken tegen de verwerking van uw persoonsgegevens door De VSHO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info@vsho.nl. Om er zeker van te zijn dat het verzoek tot inzage door u is gedaan, vragen wij u een kopie van uw identiteitsbewijs met het verzoek mee te sturen. Maak in deze kopie uw pasfoto, MRZ (machine </w:t>
      </w:r>
      <w:proofErr w:type="spellStart"/>
      <w:r w:rsidRPr="00A301B6">
        <w:rPr>
          <w:rFonts w:ascii="Helvetica Neue" w:hAnsi="Helvetica Neue" w:cs="Times New Roman"/>
          <w:color w:val="292B2C"/>
        </w:rPr>
        <w:t>readable</w:t>
      </w:r>
      <w:proofErr w:type="spellEnd"/>
      <w:r w:rsidRPr="00A301B6">
        <w:rPr>
          <w:rFonts w:ascii="Helvetica Neue" w:hAnsi="Helvetica Neue" w:cs="Times New Roman"/>
          <w:color w:val="292B2C"/>
        </w:rPr>
        <w:t xml:space="preserve"> zone, de strook met nummers onderaan het paspoort), paspoortnummer en Burgerservicenummer (BSN) zwart. Dit ter bescherming van uw privacy. We reageren zo snel mogelijk, maar binnen vier weken, op uw verzoek. De VSHO wil u er tevens op wijzen dat u de mogelijkheid heeft om een klacht in te dienen bij de nationale toezichthouder, de Autoriteit Persoonsgegevens. Dat kan via de volgende link: https://autoriteitpersoonsgegevens.nl/nl/contact-met-de-autoriteit-persoonsgegevens/tip-ons</w:t>
      </w:r>
    </w:p>
    <w:p w:rsidR="00A301B6" w:rsidRPr="00A301B6" w:rsidRDefault="00A301B6" w:rsidP="00A301B6">
      <w:pPr>
        <w:spacing w:before="100" w:beforeAutospacing="1" w:after="100" w:afterAutospacing="1"/>
        <w:textAlignment w:val="baseline"/>
        <w:outlineLvl w:val="1"/>
        <w:rPr>
          <w:rFonts w:ascii="inherit" w:eastAsia="Times New Roman" w:hAnsi="inherit" w:cs="Times New Roman"/>
          <w:color w:val="292B2C"/>
          <w:sz w:val="36"/>
          <w:szCs w:val="36"/>
        </w:rPr>
      </w:pPr>
      <w:r w:rsidRPr="00A301B6">
        <w:rPr>
          <w:rFonts w:ascii="inherit" w:eastAsia="Times New Roman" w:hAnsi="inherit" w:cs="Times New Roman"/>
          <w:color w:val="292B2C"/>
          <w:sz w:val="36"/>
          <w:szCs w:val="36"/>
        </w:rPr>
        <w:t>Hoe wij persoonsgegevens beveiligen</w:t>
      </w:r>
    </w:p>
    <w:p w:rsidR="00A301B6" w:rsidRPr="00A301B6" w:rsidRDefault="00A301B6" w:rsidP="00A301B6">
      <w:pPr>
        <w:spacing w:before="100" w:beforeAutospacing="1" w:after="100" w:afterAutospacing="1"/>
        <w:textAlignment w:val="baseline"/>
        <w:rPr>
          <w:rFonts w:ascii="Helvetica Neue" w:hAnsi="Helvetica Neue" w:cs="Times New Roman"/>
          <w:color w:val="292B2C"/>
        </w:rPr>
      </w:pPr>
      <w:r w:rsidRPr="00A301B6">
        <w:rPr>
          <w:rFonts w:ascii="Helvetica Neue" w:hAnsi="Helvetica Neue" w:cs="Times New Roman"/>
          <w:color w:val="292B2C"/>
        </w:rPr>
        <w:t xml:space="preserve">De VSHO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info@vsho.nl. De VSHO heeft de volgende maatregelen genomen om uw persoonsgegevens te beveiligen: </w:t>
      </w:r>
      <w:bookmarkStart w:id="0" w:name="_GoBack"/>
      <w:bookmarkEnd w:id="0"/>
    </w:p>
    <w:p w:rsidR="00A301B6" w:rsidRPr="00A301B6" w:rsidRDefault="00A301B6" w:rsidP="00A301B6">
      <w:pPr>
        <w:textAlignment w:val="baseline"/>
        <w:rPr>
          <w:rFonts w:ascii="Helvetica Neue" w:eastAsia="Times New Roman" w:hAnsi="Helvetica Neue" w:cs="Times New Roman"/>
          <w:color w:val="292B2C"/>
        </w:rPr>
      </w:pPr>
      <w:r w:rsidRPr="00A301B6">
        <w:rPr>
          <w:rFonts w:ascii="Helvetica Neue" w:eastAsia="Times New Roman" w:hAnsi="Helvetica Neue" w:cs="Times New Roman"/>
          <w:color w:val="292B2C"/>
        </w:rPr>
        <w:t>- TLS (voorheen SSL) Wij versturen uw gegevens via een beveiligde internetverbinding. Dit kunt u zien aan de adresbalk '</w:t>
      </w:r>
      <w:proofErr w:type="spellStart"/>
      <w:r w:rsidRPr="00A301B6">
        <w:rPr>
          <w:rFonts w:ascii="Helvetica Neue" w:eastAsia="Times New Roman" w:hAnsi="Helvetica Neue" w:cs="Times New Roman"/>
          <w:color w:val="292B2C"/>
        </w:rPr>
        <w:t>https</w:t>
      </w:r>
      <w:proofErr w:type="spellEnd"/>
      <w:r w:rsidRPr="00A301B6">
        <w:rPr>
          <w:rFonts w:ascii="Helvetica Neue" w:eastAsia="Times New Roman" w:hAnsi="Helvetica Neue" w:cs="Times New Roman"/>
          <w:color w:val="292B2C"/>
        </w:rPr>
        <w:t>' en het hangslotje in de adresbalk.</w:t>
      </w:r>
    </w:p>
    <w:p w:rsidR="004E2815" w:rsidRDefault="004E2815"/>
    <w:sectPr w:rsidR="004E2815" w:rsidSect="00B526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BEA"/>
    <w:multiLevelType w:val="hybridMultilevel"/>
    <w:tmpl w:val="05000F0A"/>
    <w:lvl w:ilvl="0" w:tplc="51767278">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B6"/>
    <w:rsid w:val="00211E56"/>
    <w:rsid w:val="004E2815"/>
    <w:rsid w:val="00600506"/>
    <w:rsid w:val="00A301B6"/>
    <w:rsid w:val="00B52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0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2">
    <w:name w:val="heading 2"/>
    <w:basedOn w:val="Normal"/>
    <w:link w:val="Heading2Char"/>
    <w:uiPriority w:val="9"/>
    <w:qFormat/>
    <w:rsid w:val="00A301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1B6"/>
    <w:rPr>
      <w:rFonts w:ascii="Times" w:hAnsi="Times"/>
      <w:b/>
      <w:bCs/>
      <w:sz w:val="36"/>
      <w:szCs w:val="36"/>
      <w:lang w:val="nl-NL"/>
    </w:rPr>
  </w:style>
  <w:style w:type="paragraph" w:styleId="NormalWeb">
    <w:name w:val="Normal (Web)"/>
    <w:basedOn w:val="Normal"/>
    <w:uiPriority w:val="99"/>
    <w:semiHidden/>
    <w:unhideWhenUsed/>
    <w:rsid w:val="00A301B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01B6"/>
  </w:style>
  <w:style w:type="paragraph" w:styleId="ListParagraph">
    <w:name w:val="List Paragraph"/>
    <w:basedOn w:val="Normal"/>
    <w:uiPriority w:val="34"/>
    <w:qFormat/>
    <w:rsid w:val="00A301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2">
    <w:name w:val="heading 2"/>
    <w:basedOn w:val="Normal"/>
    <w:link w:val="Heading2Char"/>
    <w:uiPriority w:val="9"/>
    <w:qFormat/>
    <w:rsid w:val="00A301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1B6"/>
    <w:rPr>
      <w:rFonts w:ascii="Times" w:hAnsi="Times"/>
      <w:b/>
      <w:bCs/>
      <w:sz w:val="36"/>
      <w:szCs w:val="36"/>
      <w:lang w:val="nl-NL"/>
    </w:rPr>
  </w:style>
  <w:style w:type="paragraph" w:styleId="NormalWeb">
    <w:name w:val="Normal (Web)"/>
    <w:basedOn w:val="Normal"/>
    <w:uiPriority w:val="99"/>
    <w:semiHidden/>
    <w:unhideWhenUsed/>
    <w:rsid w:val="00A301B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01B6"/>
  </w:style>
  <w:style w:type="paragraph" w:styleId="ListParagraph">
    <w:name w:val="List Paragraph"/>
    <w:basedOn w:val="Normal"/>
    <w:uiPriority w:val="34"/>
    <w:qFormat/>
    <w:rsid w:val="00A3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2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719</Words>
  <Characters>4102</Characters>
  <Application>Microsoft Macintosh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Houwaart</dc:creator>
  <cp:keywords/>
  <dc:description/>
  <cp:lastModifiedBy>Roosje Houwaart</cp:lastModifiedBy>
  <cp:revision>1</cp:revision>
  <dcterms:created xsi:type="dcterms:W3CDTF">2018-05-24T13:00:00Z</dcterms:created>
  <dcterms:modified xsi:type="dcterms:W3CDTF">2018-05-24T13:38:00Z</dcterms:modified>
</cp:coreProperties>
</file>